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383B" w14:textId="77777777" w:rsidR="00D051A9" w:rsidRPr="00A775E2" w:rsidRDefault="00D051A9" w:rsidP="00A775E2">
      <w:pPr>
        <w:spacing w:line="300" w:lineRule="auto"/>
        <w:jc w:val="center"/>
        <w:rPr>
          <w:rFonts w:ascii="Verdana" w:hAnsi="Verdana" w:cs="Arial"/>
          <w:b/>
          <w:sz w:val="20"/>
          <w:szCs w:val="20"/>
        </w:rPr>
      </w:pPr>
      <w:r w:rsidRPr="00A775E2">
        <w:rPr>
          <w:rFonts w:ascii="Verdana" w:hAnsi="Verdana" w:cstheme="minorHAnsi"/>
          <w:b/>
          <w:bCs/>
          <w:sz w:val="20"/>
          <w:szCs w:val="20"/>
        </w:rPr>
        <w:t xml:space="preserve">UMOWA nr </w:t>
      </w:r>
      <w:r w:rsidR="00EE35E1">
        <w:rPr>
          <w:rFonts w:ascii="Verdana" w:hAnsi="Verdana" w:cs="Arial"/>
          <w:b/>
          <w:sz w:val="20"/>
          <w:szCs w:val="20"/>
        </w:rPr>
        <w:t>………………………………..</w:t>
      </w:r>
    </w:p>
    <w:p w14:paraId="27AE21DA" w14:textId="77777777" w:rsidR="00D051A9" w:rsidRPr="00A775E2" w:rsidRDefault="00D051A9" w:rsidP="00A775E2">
      <w:pPr>
        <w:spacing w:line="300" w:lineRule="auto"/>
        <w:jc w:val="center"/>
        <w:rPr>
          <w:rFonts w:ascii="Verdana" w:hAnsi="Verdana" w:cstheme="minorHAnsi"/>
          <w:b/>
          <w:bCs/>
          <w:sz w:val="20"/>
          <w:szCs w:val="20"/>
        </w:rPr>
      </w:pPr>
      <w:r w:rsidRPr="00A775E2" w:rsidDel="007D12A3">
        <w:rPr>
          <w:rFonts w:ascii="Verdana" w:hAnsi="Verdana" w:cstheme="minorHAnsi"/>
          <w:b/>
          <w:bCs/>
          <w:sz w:val="20"/>
          <w:szCs w:val="20"/>
        </w:rPr>
        <w:t xml:space="preserve"> </w:t>
      </w:r>
      <w:r w:rsidRPr="00A775E2">
        <w:rPr>
          <w:rFonts w:ascii="Verdana" w:hAnsi="Verdana" w:cstheme="minorHAnsi"/>
          <w:bCs/>
          <w:sz w:val="20"/>
          <w:szCs w:val="20"/>
        </w:rPr>
        <w:t>(zwana dalej</w:t>
      </w:r>
      <w:r w:rsidRPr="00A775E2">
        <w:rPr>
          <w:rFonts w:ascii="Verdana" w:hAnsi="Verdana" w:cstheme="minorHAnsi"/>
          <w:b/>
          <w:bCs/>
          <w:sz w:val="20"/>
          <w:szCs w:val="20"/>
        </w:rPr>
        <w:t xml:space="preserve"> "Umową"</w:t>
      </w:r>
      <w:r w:rsidRPr="00A775E2">
        <w:rPr>
          <w:rFonts w:ascii="Verdana" w:hAnsi="Verdana" w:cstheme="minorHAnsi"/>
          <w:bCs/>
          <w:sz w:val="20"/>
          <w:szCs w:val="20"/>
        </w:rPr>
        <w:t>)</w:t>
      </w:r>
    </w:p>
    <w:p w14:paraId="5E5569AE" w14:textId="77777777" w:rsidR="00D051A9" w:rsidRPr="00A775E2" w:rsidRDefault="00D051A9" w:rsidP="00A775E2">
      <w:pPr>
        <w:spacing w:line="300" w:lineRule="auto"/>
        <w:jc w:val="center"/>
        <w:rPr>
          <w:rFonts w:ascii="Verdana" w:hAnsi="Verdana" w:cstheme="minorHAnsi"/>
          <w:b/>
          <w:bCs/>
          <w:sz w:val="20"/>
          <w:szCs w:val="20"/>
        </w:rPr>
      </w:pPr>
    </w:p>
    <w:p w14:paraId="0DC42EFA" w14:textId="7D86D107" w:rsidR="00D051A9" w:rsidRPr="00A775E2"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zawarta w Zawadzie w dniu .........................20</w:t>
      </w:r>
      <w:r w:rsidR="007D0E78">
        <w:rPr>
          <w:rFonts w:ascii="Verdana" w:hAnsi="Verdana" w:cstheme="minorHAnsi"/>
          <w:sz w:val="20"/>
          <w:szCs w:val="20"/>
        </w:rPr>
        <w:t>20</w:t>
      </w:r>
      <w:r w:rsidRPr="00A775E2">
        <w:rPr>
          <w:rFonts w:ascii="Verdana" w:hAnsi="Verdana" w:cstheme="minorHAnsi"/>
          <w:sz w:val="20"/>
          <w:szCs w:val="20"/>
        </w:rPr>
        <w:t xml:space="preserve"> roku, pomiędzy: </w:t>
      </w:r>
    </w:p>
    <w:p w14:paraId="3A4ADC7A" w14:textId="77777777" w:rsidR="00D051A9" w:rsidRPr="00A775E2" w:rsidRDefault="00D051A9" w:rsidP="00A775E2">
      <w:pPr>
        <w:pStyle w:val="Stopka"/>
        <w:spacing w:line="300" w:lineRule="auto"/>
        <w:jc w:val="both"/>
        <w:rPr>
          <w:rFonts w:ascii="Verdana" w:hAnsi="Verdana" w:cstheme="minorHAnsi"/>
          <w:b/>
          <w:bCs/>
          <w:sz w:val="20"/>
          <w:szCs w:val="20"/>
        </w:rPr>
      </w:pPr>
    </w:p>
    <w:p w14:paraId="64F8FBE0" w14:textId="77777777" w:rsidR="00D051A9" w:rsidRPr="00A775E2" w:rsidRDefault="00D051A9" w:rsidP="00A775E2">
      <w:pPr>
        <w:pStyle w:val="Stopka"/>
        <w:spacing w:line="300" w:lineRule="auto"/>
        <w:jc w:val="both"/>
        <w:rPr>
          <w:rFonts w:ascii="Verdana" w:hAnsi="Verdana" w:cstheme="minorHAnsi"/>
          <w:sz w:val="20"/>
          <w:szCs w:val="20"/>
        </w:rPr>
      </w:pPr>
      <w:r w:rsidRPr="00A775E2">
        <w:rPr>
          <w:rStyle w:val="Nagwek3Znak"/>
          <w:rFonts w:ascii="Verdana" w:hAnsi="Verdana" w:cstheme="minorHAnsi"/>
          <w:b/>
          <w:sz w:val="20"/>
          <w:szCs w:val="20"/>
          <w:lang w:val="pl-PL"/>
        </w:rPr>
        <w:t xml:space="preserve">Enea Elektrownia Połaniec Spółka Akcyjna </w:t>
      </w:r>
      <w:r w:rsidRPr="00A775E2">
        <w:rPr>
          <w:rStyle w:val="Nagwek3Znak"/>
          <w:rFonts w:ascii="Verdana" w:hAnsi="Verdana" w:cstheme="minorHAnsi"/>
          <w:sz w:val="20"/>
          <w:szCs w:val="20"/>
          <w:lang w:val="pl-PL"/>
        </w:rPr>
        <w:t>(skrót firmy: Enea Połaniec S.A.)</w:t>
      </w:r>
      <w:r w:rsidRPr="00A775E2">
        <w:rPr>
          <w:rStyle w:val="Nagwek3Znak"/>
          <w:rFonts w:ascii="Verdana" w:hAnsi="Verdana" w:cstheme="minorHAnsi"/>
          <w:b/>
          <w:sz w:val="20"/>
          <w:szCs w:val="20"/>
          <w:lang w:val="pl-PL"/>
        </w:rPr>
        <w:t xml:space="preserve"> </w:t>
      </w:r>
      <w:r w:rsidRPr="00A775E2">
        <w:rPr>
          <w:rStyle w:val="Nagwek3Znak"/>
          <w:rFonts w:ascii="Verdana" w:hAnsi="Verdana" w:cstheme="minorHAnsi"/>
          <w:sz w:val="20"/>
          <w:szCs w:val="20"/>
          <w:lang w:val="pl-PL"/>
        </w:rPr>
        <w:t xml:space="preserve">z </w:t>
      </w:r>
      <w:r w:rsidR="001E5F01" w:rsidRPr="00A775E2">
        <w:rPr>
          <w:rStyle w:val="Nagwek3Znak"/>
          <w:rFonts w:ascii="Verdana" w:hAnsi="Verdana" w:cstheme="minorHAnsi"/>
          <w:sz w:val="20"/>
          <w:szCs w:val="20"/>
          <w:lang w:val="pl-PL"/>
        </w:rPr>
        <w:t>siedzibą w </w:t>
      </w:r>
      <w:r w:rsidRPr="00A775E2">
        <w:rPr>
          <w:rStyle w:val="Nagwek3Znak"/>
          <w:rFonts w:ascii="Verdana" w:hAnsi="Verdana" w:cstheme="minorHAnsi"/>
          <w:sz w:val="20"/>
          <w:szCs w:val="20"/>
          <w:lang w:val="pl-PL"/>
        </w:rPr>
        <w:t xml:space="preserve">Zawadzie 26, 28-230 Połaniec, </w:t>
      </w:r>
      <w:r w:rsidRPr="00A775E2">
        <w:rPr>
          <w:rFonts w:ascii="Verdana" w:hAnsi="Verdana" w:cstheme="minorHAnsi"/>
          <w:bCs/>
          <w:kern w:val="28"/>
          <w:sz w:val="20"/>
          <w:szCs w:val="20"/>
        </w:rPr>
        <w:t xml:space="preserve">zarejestrowaną pod numerem KRS </w:t>
      </w:r>
      <w:r w:rsidRPr="00A775E2">
        <w:rPr>
          <w:rFonts w:ascii="Verdana" w:eastAsiaTheme="minorHAnsi" w:hAnsi="Verdana" w:cs="Arial"/>
          <w:sz w:val="20"/>
          <w:szCs w:val="20"/>
          <w:lang w:eastAsia="en-US"/>
        </w:rPr>
        <w:t>0000053769,</w:t>
      </w:r>
      <w:r w:rsidRPr="00A775E2">
        <w:rPr>
          <w:rFonts w:ascii="Verdana" w:hAnsi="Verdana" w:cstheme="minorHAnsi"/>
          <w:bCs/>
          <w:kern w:val="28"/>
          <w:sz w:val="20"/>
          <w:szCs w:val="20"/>
        </w:rPr>
        <w:t xml:space="preserve"> </w:t>
      </w:r>
      <w:r w:rsidRPr="00A775E2">
        <w:rPr>
          <w:rFonts w:ascii="Verdana" w:hAnsi="Verdana"/>
          <w:bCs/>
          <w:iCs/>
          <w:sz w:val="20"/>
          <w:szCs w:val="20"/>
        </w:rPr>
        <w:t>w Rejestrze Przedsiębiorców Krajowego Rejestru Sądowego przez Sąd Rejonowy w</w:t>
      </w:r>
      <w:r w:rsidRPr="00A775E2">
        <w:rPr>
          <w:rFonts w:ascii="Verdana" w:hAnsi="Verdana" w:cstheme="minorHAnsi"/>
          <w:bCs/>
          <w:kern w:val="28"/>
          <w:sz w:val="20"/>
          <w:szCs w:val="20"/>
        </w:rPr>
        <w:t xml:space="preserve"> Kielcach, </w:t>
      </w:r>
      <w:r w:rsidRPr="00A775E2">
        <w:rPr>
          <w:rFonts w:ascii="Verdana" w:hAnsi="Verdana" w:cstheme="minorHAnsi"/>
          <w:sz w:val="20"/>
          <w:szCs w:val="20"/>
        </w:rPr>
        <w:t xml:space="preserve">X Wydział Gospodarczy Krajowego Rejestru Sądowego, </w:t>
      </w:r>
      <w:r w:rsidRPr="00A775E2">
        <w:rPr>
          <w:rFonts w:ascii="Verdana" w:hAnsi="Verdana"/>
          <w:iCs/>
          <w:sz w:val="20"/>
          <w:szCs w:val="20"/>
        </w:rPr>
        <w:t xml:space="preserve">kapitał zakładowy: </w:t>
      </w:r>
      <w:r w:rsidRPr="00A775E2">
        <w:rPr>
          <w:rFonts w:ascii="Verdana" w:hAnsi="Verdana" w:cstheme="minorHAnsi"/>
          <w:bCs/>
          <w:kern w:val="28"/>
          <w:sz w:val="20"/>
          <w:szCs w:val="20"/>
        </w:rPr>
        <w:t>713.500.000,00 zł</w:t>
      </w:r>
      <w:r w:rsidRPr="00A775E2">
        <w:rPr>
          <w:rFonts w:ascii="Verdana" w:hAnsi="Verdana"/>
          <w:iCs/>
          <w:sz w:val="20"/>
          <w:szCs w:val="20"/>
        </w:rPr>
        <w:t xml:space="preserve"> w całości wpłacony</w:t>
      </w:r>
      <w:r w:rsidRPr="00A775E2">
        <w:rPr>
          <w:rFonts w:ascii="Verdana" w:hAnsi="Verdana" w:cstheme="minorHAnsi"/>
          <w:bCs/>
          <w:kern w:val="28"/>
          <w:sz w:val="20"/>
          <w:szCs w:val="20"/>
        </w:rPr>
        <w:t>,</w:t>
      </w:r>
      <w:r w:rsidRPr="00A775E2">
        <w:rPr>
          <w:rFonts w:ascii="Verdana" w:hAnsi="Verdana" w:cstheme="minorHAnsi"/>
          <w:sz w:val="20"/>
          <w:szCs w:val="20"/>
        </w:rPr>
        <w:t xml:space="preserve"> </w:t>
      </w:r>
      <w:r w:rsidRPr="00A775E2">
        <w:rPr>
          <w:rFonts w:ascii="Verdana" w:hAnsi="Verdana" w:cstheme="minorHAnsi"/>
          <w:bCs/>
          <w:kern w:val="28"/>
          <w:sz w:val="20"/>
          <w:szCs w:val="20"/>
        </w:rPr>
        <w:t>NIP: 866-00-01-429,</w:t>
      </w:r>
      <w:r w:rsidRPr="00A775E2">
        <w:rPr>
          <w:rFonts w:ascii="Verdana" w:hAnsi="Verdana" w:cstheme="minorHAnsi"/>
          <w:sz w:val="20"/>
          <w:szCs w:val="20"/>
        </w:rPr>
        <w:t xml:space="preserve"> zwaną dalej </w:t>
      </w:r>
      <w:r w:rsidRPr="00A775E2">
        <w:rPr>
          <w:rFonts w:ascii="Verdana" w:hAnsi="Verdana" w:cstheme="minorHAnsi"/>
          <w:b/>
          <w:bCs/>
          <w:sz w:val="20"/>
          <w:szCs w:val="20"/>
        </w:rPr>
        <w:t xml:space="preserve">„Zamawiającym” </w:t>
      </w:r>
      <w:r w:rsidRPr="00A775E2">
        <w:rPr>
          <w:rFonts w:ascii="Verdana" w:hAnsi="Verdana" w:cstheme="minorHAnsi"/>
          <w:bCs/>
          <w:sz w:val="20"/>
          <w:szCs w:val="20"/>
        </w:rPr>
        <w:t>lub</w:t>
      </w:r>
      <w:r w:rsidRPr="00A775E2">
        <w:rPr>
          <w:rFonts w:ascii="Verdana" w:hAnsi="Verdana" w:cstheme="minorHAnsi"/>
          <w:b/>
          <w:bCs/>
          <w:sz w:val="20"/>
          <w:szCs w:val="20"/>
        </w:rPr>
        <w:t xml:space="preserve"> „Elektrownią”, </w:t>
      </w:r>
      <w:r w:rsidRPr="00A775E2">
        <w:rPr>
          <w:rFonts w:ascii="Verdana" w:hAnsi="Verdana" w:cstheme="minorHAnsi"/>
          <w:sz w:val="20"/>
          <w:szCs w:val="20"/>
        </w:rPr>
        <w:t>którego reprezentują:</w:t>
      </w:r>
    </w:p>
    <w:p w14:paraId="3EE3AC1F" w14:textId="77777777" w:rsidR="00D051A9" w:rsidRPr="00A775E2" w:rsidRDefault="00D051A9" w:rsidP="00A775E2">
      <w:pPr>
        <w:pStyle w:val="Stopka"/>
        <w:spacing w:line="300" w:lineRule="auto"/>
        <w:jc w:val="both"/>
        <w:rPr>
          <w:rFonts w:ascii="Verdana" w:hAnsi="Verdana" w:cstheme="minorHAnsi"/>
          <w:sz w:val="20"/>
          <w:szCs w:val="20"/>
        </w:rPr>
      </w:pPr>
    </w:p>
    <w:p w14:paraId="3F4F02BE"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552918ED" w14:textId="77777777" w:rsidR="00D051A9" w:rsidRPr="00A775E2" w:rsidRDefault="00D051A9" w:rsidP="00430C48">
      <w:pPr>
        <w:pStyle w:val="Akapitzlist"/>
        <w:shd w:val="clear" w:color="auto" w:fill="FFFFFF"/>
        <w:spacing w:line="300" w:lineRule="auto"/>
        <w:ind w:left="284"/>
        <w:jc w:val="both"/>
        <w:rPr>
          <w:rFonts w:ascii="Verdana" w:hAnsi="Verdana"/>
          <w:b/>
          <w:sz w:val="20"/>
          <w:szCs w:val="20"/>
        </w:rPr>
      </w:pPr>
    </w:p>
    <w:p w14:paraId="24AE1723"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45BA67CA" w14:textId="77777777" w:rsidR="00EE35E1" w:rsidRPr="00460C88" w:rsidRDefault="00EE35E1" w:rsidP="00EE35E1">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w:t>
      </w:r>
    </w:p>
    <w:p w14:paraId="1B2C9491"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r w:rsidRPr="00460C88">
        <w:rPr>
          <w:rFonts w:ascii="Franklin Gothic Book" w:hAnsi="Franklin Gothic Book"/>
          <w:iCs/>
          <w:sz w:val="22"/>
          <w:szCs w:val="22"/>
        </w:rPr>
        <w:t xml:space="preserve">…………………………… z siedzibą w …………………..; </w:t>
      </w:r>
      <w:r w:rsidRPr="00460C88">
        <w:rPr>
          <w:rFonts w:ascii="Franklin Gothic Book" w:hAnsi="Franklin Gothic Book"/>
          <w:bCs/>
          <w:iCs/>
          <w:sz w:val="22"/>
          <w:szCs w:val="22"/>
        </w:rPr>
        <w:t>zarejestrowaną pod numerem</w:t>
      </w:r>
      <w:r w:rsidRPr="00460C88">
        <w:rPr>
          <w:rFonts w:ascii="Franklin Gothic Book" w:hAnsi="Franklin Gothic Book"/>
          <w:iCs/>
          <w:sz w:val="22"/>
          <w:szCs w:val="22"/>
        </w:rPr>
        <w:t xml:space="preserve"> KRS ………………….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b/>
          <w:bCs/>
          <w:iCs/>
          <w:sz w:val="22"/>
          <w:szCs w:val="22"/>
        </w:rPr>
        <w:t xml:space="preserve"> ………………, …………… </w:t>
      </w:r>
      <w:r w:rsidRPr="00460C88">
        <w:rPr>
          <w:rFonts w:ascii="Franklin Gothic Book" w:hAnsi="Franklin Gothic Book"/>
          <w:bCs/>
          <w:iCs/>
          <w:sz w:val="22"/>
          <w:szCs w:val="22"/>
        </w:rPr>
        <w:t>Wydział Gospodarczy</w:t>
      </w:r>
      <w:r w:rsidRPr="00460C88">
        <w:rPr>
          <w:rFonts w:ascii="Franklin Gothic Book" w:hAnsi="Franklin Gothic Book"/>
          <w:iCs/>
          <w:sz w:val="22"/>
          <w:szCs w:val="22"/>
        </w:rPr>
        <w:t xml:space="preserve"> Krajowego Rejestru Sądowego; kapitał zakładowy: xxx w całości wpłacony; NIP: …………………, </w:t>
      </w:r>
      <w:r w:rsidRPr="00460C88">
        <w:rPr>
          <w:rStyle w:val="Nagwek3Znak"/>
          <w:rFonts w:ascii="Franklin Gothic Book" w:eastAsia="Calibri" w:hAnsi="Franklin Gothic Book" w:cstheme="minorHAnsi"/>
          <w:sz w:val="22"/>
          <w:szCs w:val="22"/>
          <w:lang w:val="pl-PL"/>
        </w:rPr>
        <w:t>zwaną dalej „</w:t>
      </w:r>
      <w:r w:rsidRPr="00460C88">
        <w:rPr>
          <w:rStyle w:val="Nagwek3Znak"/>
          <w:rFonts w:ascii="Franklin Gothic Book" w:eastAsia="Calibri" w:hAnsi="Franklin Gothic Book" w:cstheme="minorHAnsi"/>
          <w:b/>
          <w:sz w:val="22"/>
          <w:szCs w:val="22"/>
          <w:lang w:val="pl-PL"/>
        </w:rPr>
        <w:t>Wykonawcą</w:t>
      </w:r>
      <w:r w:rsidRPr="00460C88">
        <w:rPr>
          <w:rStyle w:val="Nagwek3Znak"/>
          <w:rFonts w:ascii="Franklin Gothic Book" w:eastAsia="Calibri" w:hAnsi="Franklin Gothic Book" w:cstheme="minorHAnsi"/>
          <w:sz w:val="22"/>
          <w:szCs w:val="22"/>
          <w:lang w:val="pl-PL"/>
        </w:rPr>
        <w:t xml:space="preserve">”, którego reprezentują: </w:t>
      </w:r>
    </w:p>
    <w:p w14:paraId="184C2C89" w14:textId="77777777" w:rsidR="00EE35E1" w:rsidRDefault="00EE35E1" w:rsidP="00EE35E1">
      <w:pPr>
        <w:jc w:val="both"/>
        <w:rPr>
          <w:rStyle w:val="Nagwek3Znak"/>
          <w:rFonts w:ascii="Franklin Gothic Book" w:eastAsia="Calibri" w:hAnsi="Franklin Gothic Book" w:cstheme="minorHAnsi"/>
          <w:sz w:val="22"/>
          <w:szCs w:val="22"/>
          <w:lang w:val="pl-PL"/>
        </w:rPr>
      </w:pPr>
    </w:p>
    <w:p w14:paraId="3D553D8A" w14:textId="77777777" w:rsidR="00EE35E1" w:rsidRDefault="00EE35E1" w:rsidP="00101E1F">
      <w:pPr>
        <w:pStyle w:val="Akapitzlist"/>
        <w:numPr>
          <w:ilvl w:val="0"/>
          <w:numId w:val="19"/>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0A26B2B3" w14:textId="77777777" w:rsidR="00EE35E1" w:rsidRPr="00A775E2" w:rsidRDefault="00EE35E1" w:rsidP="00EE35E1">
      <w:pPr>
        <w:pStyle w:val="Akapitzlist"/>
        <w:shd w:val="clear" w:color="auto" w:fill="FFFFFF"/>
        <w:spacing w:line="300" w:lineRule="auto"/>
        <w:ind w:left="426"/>
        <w:jc w:val="both"/>
        <w:rPr>
          <w:rFonts w:ascii="Verdana" w:hAnsi="Verdana"/>
          <w:b/>
          <w:sz w:val="20"/>
          <w:szCs w:val="20"/>
        </w:rPr>
      </w:pPr>
    </w:p>
    <w:p w14:paraId="09A22F28" w14:textId="77777777" w:rsidR="00EE35E1" w:rsidRDefault="00EE35E1" w:rsidP="00101E1F">
      <w:pPr>
        <w:pStyle w:val="Akapitzlist"/>
        <w:numPr>
          <w:ilvl w:val="0"/>
          <w:numId w:val="19"/>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2DF7D8DD"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p>
    <w:p w14:paraId="18476D21" w14:textId="77777777" w:rsidR="00D051A9" w:rsidRPr="00A775E2" w:rsidRDefault="00D051A9" w:rsidP="00A775E2">
      <w:pPr>
        <w:tabs>
          <w:tab w:val="center" w:pos="4536"/>
        </w:tabs>
        <w:spacing w:line="300" w:lineRule="auto"/>
        <w:jc w:val="both"/>
        <w:rPr>
          <w:rFonts w:ascii="Verdana" w:hAnsi="Verdana" w:cstheme="minorHAnsi"/>
          <w:sz w:val="20"/>
          <w:szCs w:val="20"/>
        </w:rPr>
      </w:pPr>
      <w:r w:rsidRPr="00A775E2">
        <w:rPr>
          <w:rFonts w:ascii="Verdana" w:hAnsi="Verdana" w:cstheme="minorHAnsi"/>
          <w:sz w:val="20"/>
          <w:szCs w:val="20"/>
        </w:rPr>
        <w:tab/>
      </w:r>
    </w:p>
    <w:p w14:paraId="07325279" w14:textId="77777777" w:rsidR="00D051A9"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Zamawiający oraz Wykonawca będą dalej łącznie zwani „</w:t>
      </w:r>
      <w:r w:rsidRPr="00A775E2">
        <w:rPr>
          <w:rFonts w:ascii="Verdana" w:hAnsi="Verdana" w:cstheme="minorHAnsi"/>
          <w:b/>
          <w:sz w:val="20"/>
          <w:szCs w:val="20"/>
        </w:rPr>
        <w:t>Stronami</w:t>
      </w:r>
      <w:r w:rsidRPr="00A775E2">
        <w:rPr>
          <w:rFonts w:ascii="Verdana" w:hAnsi="Verdana" w:cstheme="minorHAnsi"/>
          <w:sz w:val="20"/>
          <w:szCs w:val="20"/>
        </w:rPr>
        <w:t>”, a indywidualnie „</w:t>
      </w:r>
      <w:r w:rsidRPr="00A775E2">
        <w:rPr>
          <w:rFonts w:ascii="Verdana" w:hAnsi="Verdana" w:cstheme="minorHAnsi"/>
          <w:b/>
          <w:sz w:val="20"/>
          <w:szCs w:val="20"/>
        </w:rPr>
        <w:t>Stroną</w:t>
      </w:r>
      <w:r w:rsidRPr="00A775E2">
        <w:rPr>
          <w:rFonts w:ascii="Verdana" w:hAnsi="Verdana" w:cstheme="minorHAnsi"/>
          <w:sz w:val="20"/>
          <w:szCs w:val="20"/>
        </w:rPr>
        <w:t>”.</w:t>
      </w:r>
    </w:p>
    <w:p w14:paraId="3092AA60" w14:textId="77777777" w:rsidR="00EE528C" w:rsidRDefault="00EE528C" w:rsidP="00A775E2">
      <w:pPr>
        <w:spacing w:line="300" w:lineRule="auto"/>
        <w:jc w:val="both"/>
        <w:rPr>
          <w:rFonts w:ascii="Verdana" w:hAnsi="Verdana" w:cstheme="minorHAnsi"/>
          <w:sz w:val="20"/>
          <w:szCs w:val="20"/>
        </w:rPr>
      </w:pPr>
    </w:p>
    <w:p w14:paraId="059EE41E" w14:textId="77777777" w:rsidR="00EE528C" w:rsidRDefault="00EE528C" w:rsidP="00A775E2">
      <w:pPr>
        <w:spacing w:line="300" w:lineRule="auto"/>
        <w:jc w:val="both"/>
        <w:rPr>
          <w:rFonts w:ascii="Verdana" w:hAnsi="Verdana" w:cstheme="minorHAnsi"/>
          <w:sz w:val="20"/>
          <w:szCs w:val="20"/>
        </w:rPr>
      </w:pPr>
    </w:p>
    <w:p w14:paraId="3BA21210" w14:textId="77777777" w:rsidR="00944345" w:rsidRPr="00A775E2" w:rsidRDefault="00944345" w:rsidP="00A775E2">
      <w:pPr>
        <w:spacing w:line="300" w:lineRule="auto"/>
        <w:jc w:val="both"/>
        <w:rPr>
          <w:rFonts w:ascii="Verdana" w:hAnsi="Verdana" w:cstheme="minorHAnsi"/>
          <w:sz w:val="20"/>
          <w:szCs w:val="20"/>
        </w:rPr>
      </w:pPr>
    </w:p>
    <w:p w14:paraId="539BCE5F" w14:textId="77777777" w:rsidR="00D051A9" w:rsidRPr="00A775E2" w:rsidRDefault="00D051A9" w:rsidP="00A775E2">
      <w:pPr>
        <w:spacing w:line="300" w:lineRule="auto"/>
        <w:jc w:val="both"/>
        <w:rPr>
          <w:rFonts w:ascii="Verdana" w:hAnsi="Verdana" w:cstheme="minorHAnsi"/>
          <w:sz w:val="20"/>
          <w:szCs w:val="20"/>
        </w:rPr>
      </w:pPr>
    </w:p>
    <w:p w14:paraId="1B48F532" w14:textId="77777777" w:rsidR="00D051A9" w:rsidRPr="00A775E2" w:rsidRDefault="00D051A9" w:rsidP="00A775E2">
      <w:pPr>
        <w:spacing w:line="300" w:lineRule="auto"/>
        <w:rPr>
          <w:rFonts w:ascii="Verdana" w:hAnsi="Verdana" w:cstheme="minorHAnsi"/>
          <w:b/>
          <w:sz w:val="20"/>
          <w:szCs w:val="20"/>
        </w:rPr>
      </w:pPr>
      <w:r w:rsidRPr="00A775E2">
        <w:rPr>
          <w:rFonts w:ascii="Verdana" w:hAnsi="Verdana" w:cstheme="minorHAnsi"/>
          <w:b/>
          <w:sz w:val="20"/>
          <w:szCs w:val="20"/>
        </w:rPr>
        <w:t>Na wstępie Strony stwierdziły, co następuje:</w:t>
      </w:r>
    </w:p>
    <w:p w14:paraId="58F33B1B" w14:textId="77777777" w:rsidR="00D051A9" w:rsidRPr="00A775E2" w:rsidRDefault="00D051A9" w:rsidP="00A775E2">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062F60A4"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29B2148" w14:textId="77777777" w:rsidR="00D051A9" w:rsidRPr="00A775E2" w:rsidRDefault="00D051A9" w:rsidP="00A775E2">
      <w:pPr>
        <w:pStyle w:val="Akapitzlist"/>
        <w:numPr>
          <w:ilvl w:val="0"/>
          <w:numId w:val="2"/>
        </w:numPr>
        <w:spacing w:line="300" w:lineRule="auto"/>
        <w:jc w:val="both"/>
        <w:rPr>
          <w:rFonts w:ascii="Verdana" w:hAnsi="Verdana"/>
          <w:iCs/>
          <w:sz w:val="20"/>
          <w:szCs w:val="20"/>
        </w:rPr>
      </w:pPr>
      <w:r w:rsidRPr="00A775E2">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458BFB7" w14:textId="77777777" w:rsidR="00D67AF9" w:rsidRPr="00A775E2" w:rsidRDefault="00D67AF9" w:rsidP="00A775E2">
      <w:pPr>
        <w:spacing w:line="300" w:lineRule="auto"/>
        <w:jc w:val="both"/>
        <w:rPr>
          <w:rFonts w:ascii="Verdana" w:hAnsi="Verdana"/>
          <w:iCs/>
          <w:sz w:val="20"/>
          <w:szCs w:val="20"/>
        </w:rPr>
      </w:pPr>
    </w:p>
    <w:p w14:paraId="0BBFB34A" w14:textId="77777777" w:rsidR="00D67AF9" w:rsidRPr="00A775E2" w:rsidRDefault="00D67AF9" w:rsidP="00A775E2">
      <w:pPr>
        <w:spacing w:line="300" w:lineRule="auto"/>
        <w:jc w:val="both"/>
        <w:rPr>
          <w:rFonts w:ascii="Verdana" w:hAnsi="Verdana"/>
          <w:iCs/>
          <w:sz w:val="20"/>
          <w:szCs w:val="20"/>
        </w:rPr>
      </w:pPr>
    </w:p>
    <w:p w14:paraId="544DCF42"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8150BB7" w14:textId="77777777" w:rsidR="0009006F" w:rsidRPr="00045915" w:rsidRDefault="004078B8" w:rsidP="0009006F">
      <w:pPr>
        <w:pStyle w:val="BodyText21"/>
        <w:widowControl/>
        <w:numPr>
          <w:ilvl w:val="0"/>
          <w:numId w:val="2"/>
        </w:numPr>
        <w:spacing w:line="300" w:lineRule="auto"/>
        <w:rPr>
          <w:rFonts w:ascii="Verdana" w:hAnsi="Verdana"/>
          <w:iCs/>
          <w:sz w:val="20"/>
        </w:rPr>
      </w:pPr>
      <w:r w:rsidRPr="00A775E2">
        <w:rPr>
          <w:rFonts w:ascii="Verdana" w:hAnsi="Verdana"/>
          <w:iCs/>
          <w:sz w:val="20"/>
        </w:rPr>
        <w:t xml:space="preserve">Ogólne </w:t>
      </w:r>
      <w:r w:rsidR="0009006F" w:rsidRPr="0009006F">
        <w:rPr>
          <w:rFonts w:ascii="Verdana" w:hAnsi="Verdana"/>
          <w:iCs/>
          <w:sz w:val="20"/>
        </w:rPr>
        <w:t>Warunki Zakupu Usług w wersji nr NZ/4/2018 z dnia 7 sierpnia 2018 roku (dalej „OWZU”) dostępne na stronie internetowej Zamawiającego pod adresem: https://www.enea.pl/pl/grupaenea/o-grupie/spolki-grupy-enea/polaniec/zamowienia/dokumenty są integralną częścią Umowy. Wykonawca oświadcza, że zapoznał się z OWZU i akceptuje ich brzmienie</w:t>
      </w:r>
      <w:r w:rsidR="0009006F">
        <w:rPr>
          <w:rFonts w:ascii="Verdana" w:hAnsi="Verdana"/>
          <w:iCs/>
          <w:sz w:val="20"/>
        </w:rPr>
        <w:t>.</w:t>
      </w:r>
    </w:p>
    <w:p w14:paraId="6A6F452B" w14:textId="77777777" w:rsidR="00D051A9" w:rsidRPr="00045915" w:rsidRDefault="00D051A9" w:rsidP="0057396E">
      <w:pPr>
        <w:pStyle w:val="Akapitzlist"/>
        <w:numPr>
          <w:ilvl w:val="0"/>
          <w:numId w:val="2"/>
        </w:numPr>
        <w:spacing w:line="300" w:lineRule="auto"/>
        <w:ind w:left="714" w:hanging="357"/>
        <w:contextualSpacing w:val="0"/>
        <w:jc w:val="both"/>
        <w:rPr>
          <w:rFonts w:ascii="Verdana" w:hAnsi="Verdana" w:cstheme="minorHAnsi"/>
          <w:sz w:val="20"/>
          <w:szCs w:val="20"/>
        </w:rPr>
      </w:pPr>
      <w:r w:rsidRPr="00045915">
        <w:rPr>
          <w:rFonts w:ascii="Verdana" w:hAnsi="Verdana"/>
          <w:iCs/>
          <w:sz w:val="20"/>
          <w:szCs w:val="20"/>
        </w:rPr>
        <w:t>Wszelkie terminy pisane w Umowie wielką literą, które nie zostały w niej zdefiniowane, mają znaczenie przypisane im w SIWZ i/lub w OWZU.</w:t>
      </w:r>
      <w:r w:rsidRPr="00045915">
        <w:rPr>
          <w:rFonts w:ascii="Verdana" w:hAnsi="Verdana" w:cstheme="minorHAnsi"/>
          <w:sz w:val="20"/>
          <w:szCs w:val="20"/>
        </w:rPr>
        <w:t xml:space="preserve">  </w:t>
      </w:r>
    </w:p>
    <w:p w14:paraId="49BD6CB8" w14:textId="617B6DE5" w:rsidR="00E05F1A" w:rsidRPr="000939B8" w:rsidRDefault="00E05F1A" w:rsidP="007D0E78">
      <w:pPr>
        <w:pStyle w:val="Akapitzlist"/>
        <w:numPr>
          <w:ilvl w:val="0"/>
          <w:numId w:val="2"/>
        </w:numPr>
        <w:spacing w:line="300" w:lineRule="auto"/>
        <w:jc w:val="both"/>
        <w:rPr>
          <w:rFonts w:ascii="Verdana" w:hAnsi="Verdana" w:cstheme="minorHAnsi"/>
          <w:sz w:val="20"/>
          <w:szCs w:val="20"/>
        </w:rPr>
      </w:pPr>
      <w:r w:rsidRPr="00045915">
        <w:rPr>
          <w:rStyle w:val="FontStyle23"/>
          <w:rFonts w:ascii="Verdana" w:hAnsi="Verdana"/>
        </w:rPr>
        <w:t xml:space="preserve">Niniejsza Umowa zostaje zawarta w wyniku zakończenia postępowania o udzielenie zamówienia pt. </w:t>
      </w:r>
      <w:r w:rsidR="007D0E78" w:rsidRPr="0033299F">
        <w:rPr>
          <w:rStyle w:val="FontStyle23"/>
          <w:rFonts w:ascii="Verdana" w:hAnsi="Verdana"/>
          <w:b/>
        </w:rPr>
        <w:t>„Wymiana obejściowych klap szczelnych dla instalacji IOS „C” i „D” oraz modernizacja instalacji powietrza doszczelniającego IOS „C” i „D” w 2020r. w Enea Elektrownia Połaniec S.A..”</w:t>
      </w:r>
      <w:r w:rsidR="00BA0648">
        <w:rPr>
          <w:rFonts w:ascii="Verdana" w:hAnsi="Verdana" w:cs="Arial"/>
          <w:b/>
          <w:sz w:val="20"/>
          <w:szCs w:val="20"/>
        </w:rPr>
        <w:t xml:space="preserve">, </w:t>
      </w:r>
      <w:r w:rsidRPr="00BA0648">
        <w:rPr>
          <w:rStyle w:val="FontStyle23"/>
          <w:rFonts w:ascii="Verdana" w:hAnsi="Verdana"/>
        </w:rPr>
        <w:t xml:space="preserve">prowadzonego w trybie przetargu nieograniczonego w oparciu o </w:t>
      </w:r>
      <w:r w:rsidR="00BA0648">
        <w:rPr>
          <w:rStyle w:val="FontStyle23"/>
          <w:rFonts w:ascii="Verdana" w:hAnsi="Verdana"/>
        </w:rPr>
        <w:t>u</w:t>
      </w:r>
      <w:r w:rsidRPr="00BA0648">
        <w:rPr>
          <w:rStyle w:val="FontStyle23"/>
          <w:rFonts w:ascii="Verdana" w:hAnsi="Verdana"/>
        </w:rPr>
        <w:t xml:space="preserve">stawę z dnia 29 stycznia 2004 r. Prawo zamówień publicznych (Dz. </w:t>
      </w:r>
      <w:r w:rsidR="00703036">
        <w:rPr>
          <w:rStyle w:val="FontStyle20"/>
          <w:rFonts w:ascii="Verdana" w:hAnsi="Verdana"/>
          <w:i w:val="0"/>
        </w:rPr>
        <w:t>U. z 2019</w:t>
      </w:r>
      <w:r w:rsidRPr="00BA0648">
        <w:rPr>
          <w:rStyle w:val="FontStyle20"/>
          <w:rFonts w:ascii="Verdana" w:hAnsi="Verdana"/>
          <w:i w:val="0"/>
        </w:rPr>
        <w:t xml:space="preserve"> r. poz. 1</w:t>
      </w:r>
      <w:r w:rsidR="00703036">
        <w:rPr>
          <w:rStyle w:val="FontStyle20"/>
          <w:rFonts w:ascii="Verdana" w:hAnsi="Verdana"/>
          <w:i w:val="0"/>
        </w:rPr>
        <w:t>843</w:t>
      </w:r>
      <w:r w:rsidRPr="00BA0648">
        <w:rPr>
          <w:rStyle w:val="FontStyle20"/>
          <w:rFonts w:ascii="Verdana" w:hAnsi="Verdana"/>
          <w:i w:val="0"/>
        </w:rPr>
        <w:t>) (dalej „</w:t>
      </w:r>
      <w:r w:rsidRPr="00BA0648">
        <w:rPr>
          <w:rStyle w:val="FontStyle20"/>
          <w:rFonts w:ascii="Verdana" w:hAnsi="Verdana"/>
          <w:b/>
          <w:i w:val="0"/>
        </w:rPr>
        <w:t>Ustawa</w:t>
      </w:r>
      <w:r w:rsidRPr="00BA0648">
        <w:rPr>
          <w:rStyle w:val="FontStyle20"/>
          <w:rFonts w:ascii="Verdana" w:hAnsi="Verdana"/>
          <w:i w:val="0"/>
        </w:rPr>
        <w:t>”).</w:t>
      </w:r>
    </w:p>
    <w:p w14:paraId="0300B07B" w14:textId="77777777" w:rsidR="003C2B5F" w:rsidRPr="00045915" w:rsidRDefault="003C2B5F" w:rsidP="00045915">
      <w:pPr>
        <w:spacing w:line="300" w:lineRule="auto"/>
        <w:rPr>
          <w:rFonts w:ascii="Verdana" w:hAnsi="Verdana" w:cstheme="minorHAnsi"/>
          <w:sz w:val="20"/>
          <w:szCs w:val="20"/>
        </w:rPr>
      </w:pPr>
    </w:p>
    <w:p w14:paraId="4C7F05CC" w14:textId="77777777" w:rsidR="00D051A9" w:rsidRPr="00045915" w:rsidRDefault="00D051A9" w:rsidP="00045915">
      <w:pPr>
        <w:spacing w:line="300" w:lineRule="auto"/>
        <w:rPr>
          <w:rFonts w:ascii="Verdana" w:hAnsi="Verdana" w:cstheme="minorHAnsi"/>
          <w:b/>
          <w:sz w:val="20"/>
          <w:szCs w:val="20"/>
        </w:rPr>
      </w:pPr>
      <w:r w:rsidRPr="00045915">
        <w:rPr>
          <w:rFonts w:ascii="Verdana" w:hAnsi="Verdana" w:cstheme="minorHAnsi"/>
          <w:b/>
          <w:sz w:val="20"/>
          <w:szCs w:val="20"/>
        </w:rPr>
        <w:t>W związku z powyższym Strony ustaliły, co następuje:</w:t>
      </w:r>
    </w:p>
    <w:p w14:paraId="400E35E8" w14:textId="77777777" w:rsidR="00D051A9" w:rsidRPr="00045915" w:rsidRDefault="00D051A9" w:rsidP="00045915">
      <w:pPr>
        <w:pStyle w:val="Tekstpodstawowy"/>
        <w:spacing w:after="0" w:line="300" w:lineRule="auto"/>
        <w:rPr>
          <w:rFonts w:ascii="Verdana" w:hAnsi="Verdana" w:cstheme="minorHAnsi"/>
          <w:b/>
          <w:sz w:val="20"/>
          <w:szCs w:val="20"/>
        </w:rPr>
      </w:pPr>
    </w:p>
    <w:p w14:paraId="7C36EB1B"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r w:rsidRPr="00045915">
        <w:rPr>
          <w:rFonts w:ascii="Verdana" w:hAnsi="Verdana" w:cstheme="minorHAnsi"/>
          <w:sz w:val="20"/>
          <w:szCs w:val="20"/>
          <w:u w:val="single"/>
          <w:lang w:val="pl-PL"/>
        </w:rPr>
        <w:t>PRZEDMIOT UMOWY</w:t>
      </w:r>
    </w:p>
    <w:p w14:paraId="61E6653D" w14:textId="50EFBC02" w:rsidR="00241F48" w:rsidRPr="00241F48" w:rsidRDefault="00D051A9" w:rsidP="007D0E78">
      <w:pPr>
        <w:pStyle w:val="Nagwek2"/>
        <w:rPr>
          <w:rFonts w:ascii="Verdana" w:hAnsi="Verdana"/>
          <w:sz w:val="20"/>
          <w:szCs w:val="20"/>
          <w:lang w:val="pl-PL"/>
        </w:rPr>
      </w:pPr>
      <w:r w:rsidRPr="000939B8">
        <w:rPr>
          <w:rFonts w:ascii="Verdana" w:hAnsi="Verdana"/>
          <w:sz w:val="20"/>
          <w:szCs w:val="20"/>
          <w:lang w:val="pl-PL"/>
        </w:rPr>
        <w:t xml:space="preserve">Zamawiający zleca, a Wykonawca </w:t>
      </w:r>
      <w:r w:rsidR="00703036">
        <w:rPr>
          <w:rFonts w:ascii="Verdana" w:hAnsi="Verdana"/>
          <w:sz w:val="20"/>
          <w:szCs w:val="20"/>
          <w:lang w:val="pl-PL"/>
        </w:rPr>
        <w:t>zobowiązuje się</w:t>
      </w:r>
      <w:r w:rsidRPr="000939B8">
        <w:rPr>
          <w:rFonts w:ascii="Verdana" w:hAnsi="Verdana"/>
          <w:sz w:val="20"/>
          <w:szCs w:val="20"/>
          <w:lang w:val="pl-PL"/>
        </w:rPr>
        <w:t xml:space="preserve"> </w:t>
      </w:r>
      <w:r w:rsidR="00703036">
        <w:rPr>
          <w:rFonts w:ascii="Verdana" w:hAnsi="Verdana"/>
          <w:sz w:val="20"/>
          <w:szCs w:val="20"/>
          <w:lang w:val="pl-PL"/>
        </w:rPr>
        <w:t xml:space="preserve">wykonać </w:t>
      </w:r>
      <w:r w:rsidR="007D0E78">
        <w:rPr>
          <w:rFonts w:ascii="Verdana" w:hAnsi="Verdana"/>
          <w:sz w:val="20"/>
          <w:szCs w:val="20"/>
          <w:lang w:val="pl-PL"/>
        </w:rPr>
        <w:t>w</w:t>
      </w:r>
      <w:r w:rsidR="007D0E78" w:rsidRPr="007D0E78">
        <w:rPr>
          <w:rFonts w:ascii="Verdana" w:hAnsi="Verdana"/>
          <w:sz w:val="20"/>
          <w:szCs w:val="20"/>
          <w:lang w:val="pl-PL"/>
        </w:rPr>
        <w:t>ymian</w:t>
      </w:r>
      <w:r w:rsidR="007D0E78">
        <w:rPr>
          <w:rFonts w:ascii="Verdana" w:hAnsi="Verdana"/>
          <w:sz w:val="20"/>
          <w:szCs w:val="20"/>
          <w:lang w:val="pl-PL"/>
        </w:rPr>
        <w:t>ę</w:t>
      </w:r>
      <w:r w:rsidR="007D0E78" w:rsidRPr="007D0E78">
        <w:rPr>
          <w:rFonts w:ascii="Verdana" w:hAnsi="Verdana"/>
          <w:sz w:val="20"/>
          <w:szCs w:val="20"/>
          <w:lang w:val="pl-PL"/>
        </w:rPr>
        <w:t xml:space="preserve"> obejściowych klap szczelnych dla instalacji</w:t>
      </w:r>
      <w:r w:rsidR="007D0E78">
        <w:rPr>
          <w:rFonts w:ascii="Verdana" w:hAnsi="Verdana"/>
          <w:sz w:val="20"/>
          <w:szCs w:val="20"/>
          <w:lang w:val="pl-PL"/>
        </w:rPr>
        <w:t xml:space="preserve"> IOS „C” i „D” oraz modernizację</w:t>
      </w:r>
      <w:r w:rsidR="007D0E78" w:rsidRPr="007D0E78">
        <w:rPr>
          <w:rFonts w:ascii="Verdana" w:hAnsi="Verdana"/>
          <w:sz w:val="20"/>
          <w:szCs w:val="20"/>
          <w:lang w:val="pl-PL"/>
        </w:rPr>
        <w:t xml:space="preserve"> instalacji powietrza doszczelniającego IOS „C” i „D” w 2020r. w </w:t>
      </w:r>
      <w:r w:rsidR="007D0E78">
        <w:rPr>
          <w:rFonts w:ascii="Verdana" w:hAnsi="Verdana"/>
          <w:sz w:val="20"/>
          <w:szCs w:val="20"/>
          <w:lang w:val="pl-PL"/>
        </w:rPr>
        <w:t>Enea Elektrownia Połaniec S.A.</w:t>
      </w:r>
      <w:r w:rsidR="001E5F01" w:rsidRPr="000939B8">
        <w:rPr>
          <w:rFonts w:ascii="Verdana" w:hAnsi="Verdana"/>
          <w:sz w:val="20"/>
          <w:szCs w:val="20"/>
          <w:lang w:val="pl-PL"/>
        </w:rPr>
        <w:t>, zgodnie z </w:t>
      </w:r>
      <w:r w:rsidRPr="000939B8">
        <w:rPr>
          <w:rFonts w:ascii="Verdana" w:hAnsi="Verdana"/>
          <w:sz w:val="20"/>
          <w:szCs w:val="20"/>
          <w:lang w:val="pl-PL"/>
        </w:rPr>
        <w:t xml:space="preserve">zakresem określonym w </w:t>
      </w:r>
      <w:r w:rsidR="00861DEE" w:rsidRPr="000939B8">
        <w:rPr>
          <w:rFonts w:ascii="Verdana" w:hAnsi="Verdana"/>
          <w:sz w:val="20"/>
          <w:szCs w:val="20"/>
          <w:lang w:val="pl-PL"/>
        </w:rPr>
        <w:t>Części II SIWZ (opi</w:t>
      </w:r>
      <w:r w:rsidR="00EE35E1" w:rsidRPr="000939B8">
        <w:rPr>
          <w:rFonts w:ascii="Verdana" w:hAnsi="Verdana"/>
          <w:sz w:val="20"/>
          <w:szCs w:val="20"/>
          <w:lang w:val="pl-PL"/>
        </w:rPr>
        <w:t>s przedmiotu zamówienia), będącej</w:t>
      </w:r>
      <w:r w:rsidR="00861DEE" w:rsidRPr="000939B8">
        <w:rPr>
          <w:rFonts w:ascii="Verdana" w:hAnsi="Verdana"/>
          <w:sz w:val="20"/>
          <w:szCs w:val="20"/>
          <w:lang w:val="pl-PL"/>
        </w:rPr>
        <w:t xml:space="preserve"> jednocześnie </w:t>
      </w:r>
      <w:r w:rsidR="00EE35E1" w:rsidRPr="000939B8">
        <w:rPr>
          <w:rFonts w:ascii="Verdana" w:hAnsi="Verdana"/>
          <w:sz w:val="20"/>
          <w:szCs w:val="20"/>
          <w:lang w:val="pl-PL"/>
        </w:rPr>
        <w:t>Załącznikiem nr 3</w:t>
      </w:r>
      <w:r w:rsidR="00861DEE" w:rsidRPr="000939B8">
        <w:rPr>
          <w:rFonts w:ascii="Verdana" w:hAnsi="Verdana"/>
          <w:sz w:val="20"/>
          <w:szCs w:val="20"/>
          <w:lang w:val="pl-PL"/>
        </w:rPr>
        <w:t xml:space="preserve"> do Umowy</w:t>
      </w:r>
      <w:r w:rsidR="003E7ECC" w:rsidRPr="000939B8">
        <w:rPr>
          <w:rFonts w:ascii="Verdana" w:hAnsi="Verdana"/>
          <w:sz w:val="20"/>
          <w:szCs w:val="20"/>
          <w:lang w:val="pl-PL"/>
        </w:rPr>
        <w:t xml:space="preserve">- </w:t>
      </w:r>
      <w:r w:rsidR="003E7ECC" w:rsidRPr="000939B8">
        <w:rPr>
          <w:rFonts w:ascii="Verdana" w:hAnsi="Verdana"/>
          <w:b/>
          <w:sz w:val="20"/>
          <w:szCs w:val="20"/>
          <w:lang w:val="pl-PL"/>
        </w:rPr>
        <w:t>(„Usługa”)</w:t>
      </w:r>
      <w:r w:rsidR="006A1C10">
        <w:rPr>
          <w:rFonts w:ascii="Verdana" w:hAnsi="Verdana"/>
          <w:sz w:val="20"/>
          <w:szCs w:val="20"/>
          <w:lang w:val="pl-PL"/>
        </w:rPr>
        <w:t xml:space="preserve"> </w:t>
      </w:r>
    </w:p>
    <w:p w14:paraId="0EDA97EC"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7302F7E5" w14:textId="77777777" w:rsidR="00F55EF7"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C55B62" w:rsidRPr="00045915">
        <w:rPr>
          <w:rFonts w:ascii="Verdana" w:hAnsi="Verdana"/>
          <w:sz w:val="20"/>
          <w:szCs w:val="20"/>
          <w:lang w:val="pl-PL"/>
        </w:rPr>
        <w:t xml:space="preserve"> na dzień zawarcia Umowy. Zamawiający zobowiązany jest poinformować Wykonawcę o</w:t>
      </w:r>
      <w:r w:rsidR="00181E85" w:rsidRPr="00045915">
        <w:rPr>
          <w:rFonts w:ascii="Verdana" w:hAnsi="Verdana"/>
          <w:sz w:val="20"/>
          <w:szCs w:val="20"/>
          <w:lang w:val="pl-PL"/>
        </w:rPr>
        <w:t> </w:t>
      </w:r>
      <w:r w:rsidR="00C55B62" w:rsidRPr="00045915">
        <w:rPr>
          <w:rFonts w:ascii="Verdana" w:hAnsi="Verdana"/>
          <w:sz w:val="20"/>
          <w:szCs w:val="20"/>
          <w:lang w:val="pl-PL"/>
        </w:rPr>
        <w:t>każdej zmianie wyżej wymienionych warunków</w:t>
      </w:r>
      <w:r w:rsidRPr="00045915">
        <w:rPr>
          <w:rFonts w:ascii="Verdana" w:hAnsi="Verdana"/>
          <w:sz w:val="20"/>
          <w:szCs w:val="20"/>
          <w:lang w:val="pl-PL"/>
        </w:rPr>
        <w:t>.</w:t>
      </w:r>
    </w:p>
    <w:p w14:paraId="53ED111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Wykonawca (lub jego podwykonawca) zatrudni na umowę o pracę </w:t>
      </w:r>
      <w:r w:rsidR="003F58B3" w:rsidRPr="00045915">
        <w:rPr>
          <w:rFonts w:ascii="Verdana" w:hAnsi="Verdana"/>
          <w:sz w:val="20"/>
          <w:szCs w:val="20"/>
          <w:lang w:val="pl-PL"/>
        </w:rPr>
        <w:t xml:space="preserve"> następujących </w:t>
      </w:r>
      <w:r w:rsidRPr="00045915">
        <w:rPr>
          <w:rFonts w:ascii="Verdana" w:hAnsi="Verdana"/>
          <w:sz w:val="20"/>
          <w:szCs w:val="20"/>
          <w:lang w:val="pl-PL"/>
        </w:rPr>
        <w:t>pracowników</w:t>
      </w:r>
      <w:r w:rsidR="003F58B3" w:rsidRPr="00045915">
        <w:rPr>
          <w:rFonts w:ascii="Verdana" w:hAnsi="Verdana"/>
          <w:sz w:val="20"/>
          <w:szCs w:val="20"/>
          <w:lang w:val="pl-PL"/>
        </w:rPr>
        <w:t xml:space="preserve"> :</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045915" w14:paraId="3F6C1DA7" w14:textId="77777777" w:rsidTr="0067003C">
        <w:trPr>
          <w:trHeight w:val="288"/>
        </w:trPr>
        <w:tc>
          <w:tcPr>
            <w:tcW w:w="642" w:type="dxa"/>
            <w:shd w:val="clear" w:color="auto" w:fill="auto"/>
            <w:noWrap/>
            <w:vAlign w:val="center"/>
          </w:tcPr>
          <w:p w14:paraId="48B6685E"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Lp.</w:t>
            </w:r>
          </w:p>
        </w:tc>
        <w:tc>
          <w:tcPr>
            <w:tcW w:w="2051" w:type="dxa"/>
            <w:shd w:val="clear" w:color="auto" w:fill="auto"/>
            <w:noWrap/>
            <w:vAlign w:val="center"/>
          </w:tcPr>
          <w:p w14:paraId="18CEA808"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stanowisko</w:t>
            </w:r>
          </w:p>
        </w:tc>
        <w:tc>
          <w:tcPr>
            <w:tcW w:w="1985" w:type="dxa"/>
            <w:vAlign w:val="center"/>
          </w:tcPr>
          <w:p w14:paraId="4B10F221"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Minimalna ilość zatrudnionych</w:t>
            </w:r>
            <w:r w:rsidRPr="00420D64">
              <w:rPr>
                <w:rFonts w:ascii="Verdana" w:hAnsi="Verdana"/>
                <w:b/>
                <w:color w:val="000000"/>
                <w:sz w:val="20"/>
                <w:szCs w:val="20"/>
              </w:rPr>
              <w:t xml:space="preserve"> </w:t>
            </w:r>
          </w:p>
        </w:tc>
        <w:tc>
          <w:tcPr>
            <w:tcW w:w="3618" w:type="dxa"/>
            <w:vAlign w:val="center"/>
          </w:tcPr>
          <w:p w14:paraId="6425B0CE"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zakres czynności w realizacji zamówienia</w:t>
            </w:r>
            <w:r w:rsidRPr="00420D64">
              <w:rPr>
                <w:rFonts w:ascii="Verdana" w:hAnsi="Verdana"/>
                <w:sz w:val="20"/>
                <w:szCs w:val="20"/>
                <w:lang w:eastAsia="en-US"/>
              </w:rPr>
              <w:t xml:space="preserve">       </w:t>
            </w:r>
          </w:p>
        </w:tc>
        <w:tc>
          <w:tcPr>
            <w:tcW w:w="1418" w:type="dxa"/>
            <w:vAlign w:val="center"/>
          </w:tcPr>
          <w:p w14:paraId="14FCC05B"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 xml:space="preserve">Wymiar czasu pracy </w:t>
            </w:r>
          </w:p>
        </w:tc>
      </w:tr>
      <w:tr w:rsidR="007D0E78" w:rsidRPr="00045915" w14:paraId="3D90DA4C" w14:textId="77777777" w:rsidTr="0067003C">
        <w:trPr>
          <w:trHeight w:val="288"/>
        </w:trPr>
        <w:tc>
          <w:tcPr>
            <w:tcW w:w="642" w:type="dxa"/>
            <w:shd w:val="clear" w:color="auto" w:fill="auto"/>
            <w:noWrap/>
            <w:vAlign w:val="center"/>
          </w:tcPr>
          <w:p w14:paraId="31BA6B28" w14:textId="77777777" w:rsidR="007D0E78" w:rsidRPr="0057396E" w:rsidRDefault="007D0E78" w:rsidP="007D0E78">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57ADAF0D" w14:textId="317C891F" w:rsidR="007D0E78" w:rsidRPr="00045915" w:rsidRDefault="007D0E78" w:rsidP="007D0E78">
            <w:pPr>
              <w:spacing w:line="300" w:lineRule="auto"/>
              <w:rPr>
                <w:rFonts w:ascii="Verdana" w:hAnsi="Verdana"/>
                <w:sz w:val="20"/>
                <w:szCs w:val="20"/>
              </w:rPr>
            </w:pPr>
            <w:r w:rsidRPr="0095239F">
              <w:rPr>
                <w:rFonts w:ascii="Verdana" w:hAnsi="Verdana"/>
                <w:sz w:val="20"/>
                <w:szCs w:val="20"/>
              </w:rPr>
              <w:t>monter</w:t>
            </w:r>
          </w:p>
        </w:tc>
        <w:tc>
          <w:tcPr>
            <w:tcW w:w="1985" w:type="dxa"/>
            <w:vAlign w:val="center"/>
          </w:tcPr>
          <w:p w14:paraId="3D21778A" w14:textId="11A541C8" w:rsidR="007D0E78" w:rsidRPr="00045915" w:rsidRDefault="007D0E78" w:rsidP="007D0E78">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12</w:t>
            </w:r>
          </w:p>
        </w:tc>
        <w:tc>
          <w:tcPr>
            <w:tcW w:w="3618" w:type="dxa"/>
            <w:vAlign w:val="center"/>
          </w:tcPr>
          <w:p w14:paraId="47F3BF9A" w14:textId="0BD95D84" w:rsidR="007D0E78" w:rsidRPr="00045915" w:rsidRDefault="007D0E78" w:rsidP="007D0E78">
            <w:pPr>
              <w:spacing w:line="300" w:lineRule="auto"/>
              <w:rPr>
                <w:rFonts w:ascii="Verdana" w:hAnsi="Verdana" w:cs="Arial"/>
                <w:i/>
                <w:iCs/>
                <w:color w:val="000000"/>
                <w:sz w:val="20"/>
                <w:szCs w:val="20"/>
              </w:rPr>
            </w:pPr>
            <w:r w:rsidRPr="0095239F">
              <w:rPr>
                <w:rFonts w:ascii="Verdana" w:hAnsi="Verdana" w:cs="Arial"/>
                <w:i/>
                <w:iCs/>
                <w:color w:val="000000"/>
                <w:sz w:val="20"/>
                <w:szCs w:val="20"/>
              </w:rPr>
              <w:t>Określone w pkt 4 SIWZ II</w:t>
            </w:r>
          </w:p>
        </w:tc>
        <w:tc>
          <w:tcPr>
            <w:tcW w:w="1418" w:type="dxa"/>
            <w:vAlign w:val="center"/>
          </w:tcPr>
          <w:p w14:paraId="6D0A41F2" w14:textId="2CE54BD9" w:rsidR="007D0E78" w:rsidRPr="00045915" w:rsidRDefault="007D0E78" w:rsidP="007D0E78">
            <w:pPr>
              <w:spacing w:line="300" w:lineRule="auto"/>
              <w:jc w:val="center"/>
              <w:rPr>
                <w:rFonts w:ascii="Verdana" w:hAnsi="Verdana" w:cs="Arial"/>
                <w:i/>
                <w:iCs/>
                <w:color w:val="000000"/>
                <w:sz w:val="20"/>
                <w:szCs w:val="20"/>
              </w:rPr>
            </w:pPr>
            <w:r w:rsidRPr="0095239F">
              <w:rPr>
                <w:rFonts w:ascii="Verdana" w:hAnsi="Verdana" w:cs="Arial"/>
                <w:i/>
                <w:iCs/>
                <w:color w:val="000000"/>
                <w:sz w:val="20"/>
                <w:szCs w:val="20"/>
              </w:rPr>
              <w:t>pełny</w:t>
            </w:r>
          </w:p>
        </w:tc>
      </w:tr>
    </w:tbl>
    <w:p w14:paraId="5CFE3A05" w14:textId="77777777" w:rsidR="006D579E" w:rsidRPr="0057396E" w:rsidRDefault="006D579E" w:rsidP="0057396E">
      <w:pPr>
        <w:pStyle w:val="Tekstpodstawowy"/>
        <w:spacing w:after="0" w:line="300" w:lineRule="auto"/>
        <w:rPr>
          <w:rFonts w:ascii="Verdana" w:hAnsi="Verdana"/>
          <w:sz w:val="20"/>
          <w:szCs w:val="20"/>
        </w:rPr>
      </w:pPr>
    </w:p>
    <w:p w14:paraId="2004B626" w14:textId="77777777" w:rsidR="00D051A9" w:rsidRPr="00045915" w:rsidRDefault="00D051A9" w:rsidP="00045915">
      <w:pPr>
        <w:pStyle w:val="Nagwek2"/>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Do obowiązków Wykonawcy należy przedstawienie Zamawiającemu listy pracowników, zawierającej informacje o:</w:t>
      </w:r>
    </w:p>
    <w:p w14:paraId="6FCC8B98"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 xml:space="preserve"> zakresie czynności w realizacji zamówienia i zajmowanym stanowisku, </w:t>
      </w:r>
    </w:p>
    <w:p w14:paraId="1514447A"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powierzeniu odpowiedzialności materialnej,</w:t>
      </w:r>
    </w:p>
    <w:p w14:paraId="4593B258" w14:textId="77777777" w:rsidR="00D051A9" w:rsidRPr="00045915" w:rsidRDefault="00D051A9" w:rsidP="00045915">
      <w:pPr>
        <w:pStyle w:val="Nagwek3"/>
        <w:spacing w:before="0" w:after="0" w:line="300" w:lineRule="auto"/>
        <w:rPr>
          <w:rFonts w:ascii="Verdana" w:hAnsi="Verdana"/>
          <w:sz w:val="20"/>
          <w:szCs w:val="20"/>
          <w:lang w:val="pl-PL"/>
        </w:rPr>
      </w:pPr>
      <w:r w:rsidRPr="00045915">
        <w:rPr>
          <w:rStyle w:val="FontStyle46"/>
          <w:rFonts w:ascii="Verdana" w:hAnsi="Verdana"/>
          <w:sz w:val="20"/>
          <w:szCs w:val="20"/>
          <w:lang w:val="pl-PL"/>
        </w:rPr>
        <w:t>aktualnych szkoleniach bhp i badaniach lekarskich</w:t>
      </w:r>
    </w:p>
    <w:p w14:paraId="4E2DB262" w14:textId="77777777" w:rsidR="00D051A9" w:rsidRPr="00045915" w:rsidRDefault="00D051A9" w:rsidP="00045915">
      <w:pPr>
        <w:pStyle w:val="Nagwek3"/>
        <w:spacing w:before="0" w:after="0" w:line="300" w:lineRule="auto"/>
        <w:rPr>
          <w:rFonts w:ascii="Verdana" w:hAnsi="Verdana"/>
          <w:bCs/>
          <w:sz w:val="20"/>
          <w:szCs w:val="20"/>
          <w:lang w:val="pl-PL"/>
        </w:rPr>
      </w:pPr>
      <w:r w:rsidRPr="00045915">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4A214054"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posiadanych uprawnieniach do obsługi urządzeń dźwignicowych i urządzeń transportu bliskiego.</w:t>
      </w:r>
    </w:p>
    <w:p w14:paraId="78ADB17A" w14:textId="77777777" w:rsidR="00D051A9" w:rsidRPr="00045915" w:rsidRDefault="00D051A9" w:rsidP="00045915">
      <w:pPr>
        <w:pStyle w:val="Nagwek3"/>
        <w:spacing w:before="0" w:after="0" w:line="300" w:lineRule="auto"/>
        <w:rPr>
          <w:rStyle w:val="FontStyle46"/>
          <w:rFonts w:ascii="Verdana" w:hAnsi="Verdana"/>
          <w:bCs/>
          <w:sz w:val="20"/>
          <w:szCs w:val="20"/>
          <w:lang w:val="pl-PL"/>
        </w:rPr>
      </w:pPr>
      <w:r w:rsidRPr="00045915">
        <w:rPr>
          <w:rStyle w:val="FontStyle46"/>
          <w:rFonts w:ascii="Verdana" w:hAnsi="Verdana"/>
          <w:sz w:val="20"/>
          <w:szCs w:val="20"/>
          <w:lang w:val="pl-PL"/>
        </w:rPr>
        <w:t xml:space="preserve">o niekaralności pracowników Wykonawcy w formie oświadczeń tych pracowników załączonych do listy, o której mowa powyżej. </w:t>
      </w:r>
    </w:p>
    <w:p w14:paraId="3A7E82CB" w14:textId="77777777" w:rsidR="00D051A9" w:rsidRPr="00045915" w:rsidRDefault="00D051A9" w:rsidP="00045915">
      <w:pPr>
        <w:pStyle w:val="Nagwek2"/>
        <w:spacing w:before="0" w:after="0" w:line="300" w:lineRule="auto"/>
        <w:rPr>
          <w:rStyle w:val="FontStyle46"/>
          <w:rFonts w:ascii="Verdana" w:hAnsi="Verdana"/>
          <w:bCs w:val="0"/>
          <w:sz w:val="20"/>
          <w:szCs w:val="20"/>
          <w:lang w:val="pl-PL"/>
        </w:rPr>
      </w:pPr>
      <w:r w:rsidRPr="00045915">
        <w:rPr>
          <w:rStyle w:val="FontStyle46"/>
          <w:rFonts w:ascii="Verdana" w:hAnsi="Verdana"/>
          <w:sz w:val="20"/>
          <w:szCs w:val="20"/>
          <w:lang w:val="pl-PL"/>
        </w:rPr>
        <w:t>Wykonawca będzie aktual</w:t>
      </w:r>
      <w:r w:rsidR="002D5797" w:rsidRPr="00045915">
        <w:rPr>
          <w:rStyle w:val="FontStyle46"/>
          <w:rFonts w:ascii="Verdana" w:hAnsi="Verdana"/>
          <w:sz w:val="20"/>
          <w:szCs w:val="20"/>
          <w:lang w:val="pl-PL"/>
        </w:rPr>
        <w:t>izował listę określoną w pkt 1.4 i 1.5</w:t>
      </w:r>
      <w:r w:rsidRPr="00045915">
        <w:rPr>
          <w:rStyle w:val="FontStyle46"/>
          <w:rFonts w:ascii="Verdana" w:hAnsi="Verdana"/>
          <w:sz w:val="20"/>
          <w:szCs w:val="20"/>
          <w:lang w:val="pl-PL"/>
        </w:rPr>
        <w:t xml:space="preserve"> </w:t>
      </w:r>
      <w:r w:rsidRPr="00045915">
        <w:rPr>
          <w:rFonts w:ascii="Verdana" w:hAnsi="Verdana" w:cstheme="minorHAnsi"/>
          <w:color w:val="000000"/>
          <w:sz w:val="20"/>
          <w:szCs w:val="20"/>
          <w:lang w:val="pl-PL"/>
        </w:rPr>
        <w:t>w każdym przypadku zmian kadrowych u Wykonawcy</w:t>
      </w:r>
      <w:r w:rsidRPr="00045915">
        <w:rPr>
          <w:rStyle w:val="FontStyle46"/>
          <w:rFonts w:ascii="Verdana" w:hAnsi="Verdana"/>
          <w:sz w:val="20"/>
          <w:szCs w:val="20"/>
          <w:lang w:val="pl-PL"/>
        </w:rPr>
        <w:t>.</w:t>
      </w:r>
    </w:p>
    <w:p w14:paraId="226C67C3" w14:textId="77777777" w:rsidR="00D051A9" w:rsidRPr="00045915" w:rsidRDefault="00D051A9" w:rsidP="00045915">
      <w:pPr>
        <w:pStyle w:val="Nagwek2"/>
        <w:spacing w:before="0" w:after="0" w:line="300" w:lineRule="auto"/>
        <w:rPr>
          <w:rFonts w:ascii="Verdana" w:hAnsi="Verdana" w:cs="Calibri"/>
          <w:sz w:val="20"/>
          <w:szCs w:val="20"/>
          <w:lang w:val="pl-PL"/>
        </w:rPr>
      </w:pPr>
      <w:r w:rsidRPr="00045915">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3D5584A"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1AA8EE6B"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przeprowadzania kontroli na miejscu wykonywania świadczenia Usługi.</w:t>
      </w:r>
    </w:p>
    <w:p w14:paraId="5DCF490C"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W trakcie realizacji zamówienia na każde wezwani</w:t>
      </w:r>
      <w:r w:rsidR="001E5F01" w:rsidRPr="00045915">
        <w:rPr>
          <w:rFonts w:ascii="Verdana" w:hAnsi="Verdana" w:cs="Arial"/>
          <w:sz w:val="20"/>
          <w:szCs w:val="20"/>
          <w:lang w:val="pl-PL"/>
        </w:rPr>
        <w:t>e Zamawiającego w wyznaczonym w </w:t>
      </w:r>
      <w:r w:rsidRPr="00045915">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74324AD1"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oświadczenie Wykonawcy lub podwykonawcy o zatrudnieniu na podstawie umowy o</w:t>
      </w:r>
      <w:r w:rsidR="00181E85" w:rsidRPr="00045915">
        <w:rPr>
          <w:rFonts w:ascii="Verdana" w:hAnsi="Verdana"/>
          <w:sz w:val="20"/>
          <w:szCs w:val="20"/>
          <w:lang w:val="pl-PL"/>
        </w:rPr>
        <w:t> </w:t>
      </w:r>
      <w:r w:rsidRPr="00045915">
        <w:rPr>
          <w:rFonts w:ascii="Verdana" w:hAnsi="Verdana"/>
          <w:sz w:val="20"/>
          <w:szCs w:val="20"/>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181E85" w:rsidRPr="00045915">
        <w:rPr>
          <w:rFonts w:ascii="Verdana" w:hAnsi="Verdana"/>
          <w:sz w:val="20"/>
          <w:szCs w:val="20"/>
          <w:lang w:val="pl-PL"/>
        </w:rPr>
        <w:t> </w:t>
      </w:r>
      <w:r w:rsidRPr="00045915">
        <w:rPr>
          <w:rFonts w:ascii="Verdana" w:hAnsi="Verdana"/>
          <w:sz w:val="20"/>
          <w:szCs w:val="20"/>
          <w:lang w:val="pl-PL"/>
        </w:rPr>
        <w:t>wymiaru etatu oraz podpis osoby uprawnionej do złożenia oświadczenia w imieniu Wykonawcy lub podwykonawcy;</w:t>
      </w:r>
    </w:p>
    <w:p w14:paraId="486D1EA0" w14:textId="77777777" w:rsidR="00D32385" w:rsidRPr="00045915" w:rsidRDefault="00D051A9" w:rsidP="00045915">
      <w:pPr>
        <w:pStyle w:val="Nagwek3"/>
        <w:spacing w:before="0" w:after="0" w:line="300" w:lineRule="auto"/>
        <w:rPr>
          <w:rFonts w:ascii="Verdana" w:hAnsi="Verdana"/>
          <w:b/>
          <w:sz w:val="20"/>
          <w:szCs w:val="20"/>
          <w:lang w:val="pl-PL" w:eastAsia="ja-JP"/>
        </w:rPr>
      </w:pPr>
      <w:r w:rsidRPr="00045915">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181E85" w:rsidRPr="00045915">
        <w:rPr>
          <w:rFonts w:ascii="Verdana" w:hAnsi="Verdana"/>
          <w:sz w:val="20"/>
          <w:szCs w:val="20"/>
          <w:lang w:val="pl-PL"/>
        </w:rPr>
        <w:t> </w:t>
      </w:r>
      <w:r w:rsidRPr="00045915">
        <w:rPr>
          <w:rFonts w:ascii="Verdana" w:hAnsi="Verdana"/>
          <w:sz w:val="20"/>
          <w:szCs w:val="20"/>
          <w:lang w:val="pl-PL"/>
        </w:rPr>
        <w:t>dnia 29 sierpnia 1997 r. o ochronie danych osobowych (tj. w szczególności bez adresów, nr PESEL pracowników). Imię i nazwisko pracownika</w:t>
      </w:r>
      <w:r w:rsidR="00D32385" w:rsidRPr="00045915">
        <w:rPr>
          <w:rFonts w:ascii="Verdana" w:hAnsi="Verdana"/>
          <w:sz w:val="20"/>
          <w:szCs w:val="20"/>
          <w:lang w:val="pl-PL"/>
        </w:rPr>
        <w:t xml:space="preserve"> nie podlega anonimizacji. Informacje takie, jak data zawarcia</w:t>
      </w:r>
      <w:r w:rsidR="00D32385" w:rsidRPr="00045915">
        <w:rPr>
          <w:rFonts w:ascii="Verdana" w:hAnsi="Verdana"/>
          <w:sz w:val="20"/>
          <w:szCs w:val="20"/>
          <w:lang w:val="pl-PL" w:eastAsia="ja-JP"/>
        </w:rPr>
        <w:t xml:space="preserve"> umowy, rodzaj umowy o pracę i wymiar etatu powinny być możliwe do zidentyfikowania;</w:t>
      </w:r>
    </w:p>
    <w:p w14:paraId="1D3CACC7" w14:textId="77777777"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lastRenderedPageBreak/>
        <w:t>zaświadczenie właściwego oddziału ZUS, potwierdzające opłacanie przez Wykonawcę lub jego podwykonawcę składek na ubezpieczenia społeczne i zdrowotne z tytułu zatrudnienia na podstawie umów o pracę za ostatni okres rozliczeniowy;</w:t>
      </w:r>
    </w:p>
    <w:p w14:paraId="3BBD212A" w14:textId="77777777"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iCs w:val="0"/>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w:t>
      </w:r>
      <w:r w:rsidR="00181E85" w:rsidRPr="00045915">
        <w:rPr>
          <w:rFonts w:ascii="Verdana" w:hAnsi="Verdana"/>
          <w:iCs w:val="0"/>
          <w:sz w:val="20"/>
          <w:szCs w:val="20"/>
          <w:lang w:val="pl-PL"/>
        </w:rPr>
        <w:t> </w:t>
      </w:r>
      <w:r w:rsidRPr="00045915">
        <w:rPr>
          <w:rFonts w:ascii="Verdana" w:hAnsi="Verdana"/>
          <w:iCs w:val="0"/>
          <w:sz w:val="20"/>
          <w:szCs w:val="20"/>
          <w:lang w:val="pl-PL"/>
        </w:rPr>
        <w:t xml:space="preserve">ochronie danych osobowych. </w:t>
      </w:r>
      <w:r w:rsidRPr="00045915">
        <w:rPr>
          <w:rFonts w:ascii="Verdana" w:hAnsi="Verdana"/>
          <w:iCs w:val="0"/>
          <w:sz w:val="20"/>
          <w:szCs w:val="20"/>
        </w:rPr>
        <w:t>Imię i nazwisko pracownika nie podlega anonimizacji.</w:t>
      </w:r>
    </w:p>
    <w:p w14:paraId="61AE1E0D" w14:textId="77777777" w:rsidR="00D15989" w:rsidRDefault="00D1598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FC3B1BC" w14:textId="77777777" w:rsidR="00B218AB" w:rsidRPr="00E36398" w:rsidRDefault="00B218AB" w:rsidP="00E36398">
      <w:pPr>
        <w:pStyle w:val="Tekstpodstawowy"/>
      </w:pPr>
    </w:p>
    <w:p w14:paraId="41867168" w14:textId="77777777" w:rsidR="00006536" w:rsidRPr="00045915" w:rsidRDefault="00006536"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Okres obowiązywania UMOWY</w:t>
      </w:r>
    </w:p>
    <w:p w14:paraId="5DB98336" w14:textId="77777777" w:rsidR="003C2B5F" w:rsidRPr="00045915" w:rsidRDefault="003C2B5F" w:rsidP="00036A0B">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rozpocznie wykonywanie Usług począwszy od dnia</w:t>
      </w:r>
      <w:r w:rsidR="00036A0B">
        <w:rPr>
          <w:rFonts w:ascii="Verdana" w:hAnsi="Verdana"/>
          <w:sz w:val="20"/>
          <w:szCs w:val="20"/>
          <w:lang w:val="pl-PL"/>
        </w:rPr>
        <w:t xml:space="preserve"> podpisania Umowy.</w:t>
      </w:r>
    </w:p>
    <w:p w14:paraId="30EBA60E" w14:textId="77777777" w:rsidR="00006536" w:rsidRDefault="00006536"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Terminy realizacji </w:t>
      </w:r>
      <w:r w:rsidR="005430BB">
        <w:rPr>
          <w:rFonts w:ascii="Verdana" w:hAnsi="Verdana" w:cstheme="minorHAnsi"/>
          <w:sz w:val="20"/>
          <w:szCs w:val="20"/>
          <w:lang w:val="pl-PL"/>
        </w:rPr>
        <w:t xml:space="preserve">Przedmiotu Umowy </w:t>
      </w:r>
      <w:r w:rsidRPr="00045915">
        <w:rPr>
          <w:rFonts w:ascii="Verdana" w:hAnsi="Verdana"/>
          <w:sz w:val="20"/>
          <w:szCs w:val="20"/>
          <w:lang w:val="pl-PL"/>
        </w:rPr>
        <w:t>- zostały określone poniżej:</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500"/>
        <w:gridCol w:w="4253"/>
      </w:tblGrid>
      <w:tr w:rsidR="00CF7538" w:rsidRPr="0095239F" w14:paraId="1831AE89" w14:textId="77777777" w:rsidTr="00073C4B">
        <w:tc>
          <w:tcPr>
            <w:tcW w:w="598" w:type="dxa"/>
            <w:shd w:val="clear" w:color="auto" w:fill="auto"/>
          </w:tcPr>
          <w:p w14:paraId="3DB276F0" w14:textId="77777777" w:rsidR="00CF7538" w:rsidRPr="0095239F" w:rsidRDefault="00CF7538" w:rsidP="00073C4B">
            <w:pPr>
              <w:tabs>
                <w:tab w:val="left" w:pos="3402"/>
              </w:tabs>
              <w:spacing w:line="319" w:lineRule="auto"/>
              <w:jc w:val="both"/>
              <w:rPr>
                <w:rFonts w:ascii="Verdana" w:hAnsi="Verdana" w:cs="Tahoma"/>
                <w:b/>
                <w:sz w:val="20"/>
                <w:szCs w:val="20"/>
              </w:rPr>
            </w:pPr>
            <w:r w:rsidRPr="0095239F">
              <w:rPr>
                <w:rFonts w:ascii="Verdana" w:hAnsi="Verdana" w:cs="Tahoma"/>
                <w:b/>
                <w:sz w:val="20"/>
                <w:szCs w:val="20"/>
              </w:rPr>
              <w:t>Lp.</w:t>
            </w:r>
          </w:p>
        </w:tc>
        <w:tc>
          <w:tcPr>
            <w:tcW w:w="4500" w:type="dxa"/>
            <w:shd w:val="clear" w:color="auto" w:fill="auto"/>
          </w:tcPr>
          <w:p w14:paraId="0289B241" w14:textId="77777777" w:rsidR="00CF7538" w:rsidRPr="0095239F" w:rsidRDefault="00CF7538" w:rsidP="00073C4B">
            <w:pPr>
              <w:tabs>
                <w:tab w:val="left" w:pos="3402"/>
              </w:tabs>
              <w:spacing w:line="319" w:lineRule="auto"/>
              <w:jc w:val="both"/>
              <w:rPr>
                <w:rFonts w:ascii="Verdana" w:hAnsi="Verdana" w:cs="Tahoma"/>
                <w:b/>
                <w:sz w:val="20"/>
                <w:szCs w:val="20"/>
              </w:rPr>
            </w:pPr>
            <w:r w:rsidRPr="0095239F">
              <w:rPr>
                <w:rFonts w:ascii="Verdana" w:hAnsi="Verdana" w:cs="Tahoma"/>
                <w:b/>
                <w:sz w:val="20"/>
                <w:szCs w:val="20"/>
              </w:rPr>
              <w:t>Czynność</w:t>
            </w:r>
          </w:p>
        </w:tc>
        <w:tc>
          <w:tcPr>
            <w:tcW w:w="4253" w:type="dxa"/>
            <w:shd w:val="clear" w:color="auto" w:fill="auto"/>
          </w:tcPr>
          <w:p w14:paraId="77880BA7" w14:textId="77777777" w:rsidR="00CF7538" w:rsidRPr="0095239F" w:rsidRDefault="00CF7538" w:rsidP="00073C4B">
            <w:pPr>
              <w:tabs>
                <w:tab w:val="left" w:pos="3402"/>
              </w:tabs>
              <w:spacing w:line="319" w:lineRule="auto"/>
              <w:jc w:val="both"/>
              <w:rPr>
                <w:rFonts w:ascii="Verdana" w:hAnsi="Verdana" w:cs="Tahoma"/>
                <w:b/>
                <w:sz w:val="20"/>
                <w:szCs w:val="20"/>
              </w:rPr>
            </w:pPr>
            <w:r w:rsidRPr="0095239F">
              <w:rPr>
                <w:rFonts w:ascii="Verdana" w:hAnsi="Verdana" w:cs="Tahoma"/>
                <w:b/>
                <w:sz w:val="20"/>
                <w:szCs w:val="20"/>
              </w:rPr>
              <w:t xml:space="preserve">Maksymalny czas realizacji </w:t>
            </w:r>
          </w:p>
          <w:p w14:paraId="3933EDAC" w14:textId="77777777" w:rsidR="00CF7538" w:rsidRPr="0095239F" w:rsidRDefault="00CF7538" w:rsidP="00073C4B">
            <w:pPr>
              <w:tabs>
                <w:tab w:val="left" w:pos="3402"/>
              </w:tabs>
              <w:spacing w:line="319" w:lineRule="auto"/>
              <w:jc w:val="both"/>
              <w:rPr>
                <w:rFonts w:ascii="Verdana" w:hAnsi="Verdana" w:cs="Tahoma"/>
                <w:b/>
                <w:sz w:val="20"/>
                <w:szCs w:val="20"/>
              </w:rPr>
            </w:pPr>
          </w:p>
        </w:tc>
      </w:tr>
      <w:tr w:rsidR="00CF7538" w:rsidRPr="0095239F" w14:paraId="15BE48E8" w14:textId="77777777" w:rsidTr="00073C4B">
        <w:tc>
          <w:tcPr>
            <w:tcW w:w="598" w:type="dxa"/>
            <w:shd w:val="clear" w:color="auto" w:fill="auto"/>
          </w:tcPr>
          <w:p w14:paraId="1FB75AFB" w14:textId="3F16DC5E" w:rsidR="00CF7538" w:rsidRPr="0095239F" w:rsidRDefault="00CF7538" w:rsidP="00073C4B">
            <w:pPr>
              <w:tabs>
                <w:tab w:val="left" w:pos="3402"/>
              </w:tabs>
              <w:spacing w:line="319" w:lineRule="auto"/>
              <w:jc w:val="both"/>
              <w:rPr>
                <w:rFonts w:ascii="Verdana" w:hAnsi="Verdana" w:cs="Tahoma"/>
                <w:sz w:val="20"/>
                <w:szCs w:val="20"/>
              </w:rPr>
            </w:pPr>
            <w:r>
              <w:rPr>
                <w:rFonts w:ascii="Verdana" w:hAnsi="Verdana" w:cs="Tahoma"/>
                <w:sz w:val="20"/>
                <w:szCs w:val="20"/>
              </w:rPr>
              <w:t>1</w:t>
            </w:r>
          </w:p>
        </w:tc>
        <w:tc>
          <w:tcPr>
            <w:tcW w:w="4500" w:type="dxa"/>
            <w:shd w:val="clear" w:color="auto" w:fill="auto"/>
          </w:tcPr>
          <w:p w14:paraId="582A232D" w14:textId="55D2E9C9" w:rsidR="00CF7538" w:rsidRPr="0095239F" w:rsidRDefault="00CF7538" w:rsidP="00073C4B">
            <w:pPr>
              <w:tabs>
                <w:tab w:val="left" w:pos="3402"/>
              </w:tabs>
              <w:spacing w:line="319" w:lineRule="auto"/>
              <w:jc w:val="both"/>
              <w:rPr>
                <w:rFonts w:ascii="Verdana" w:hAnsi="Verdana" w:cs="Tahoma"/>
                <w:sz w:val="20"/>
                <w:szCs w:val="20"/>
              </w:rPr>
            </w:pPr>
            <w:r>
              <w:rPr>
                <w:rFonts w:ascii="Verdana" w:hAnsi="Verdana" w:cs="Tahoma"/>
                <w:b/>
                <w:sz w:val="20"/>
                <w:szCs w:val="20"/>
              </w:rPr>
              <w:t>wymiana</w:t>
            </w:r>
            <w:r w:rsidRPr="00CF7538">
              <w:rPr>
                <w:rFonts w:ascii="Verdana" w:hAnsi="Verdana" w:cs="Tahoma"/>
                <w:b/>
                <w:sz w:val="20"/>
                <w:szCs w:val="20"/>
              </w:rPr>
              <w:t xml:space="preserve"> jednej klapy obejściowej wraz z kompensatorem  (demontaż/montaż klapy związany z zamknięciem światła kanału spalin)</w:t>
            </w:r>
          </w:p>
        </w:tc>
        <w:tc>
          <w:tcPr>
            <w:tcW w:w="4253" w:type="dxa"/>
            <w:shd w:val="clear" w:color="auto" w:fill="auto"/>
          </w:tcPr>
          <w:p w14:paraId="639466F0" w14:textId="56F923DC" w:rsidR="00CF7538" w:rsidRPr="0095239F" w:rsidRDefault="00CF7538" w:rsidP="00073C4B">
            <w:pPr>
              <w:tabs>
                <w:tab w:val="left" w:pos="3402"/>
              </w:tabs>
              <w:spacing w:line="319" w:lineRule="auto"/>
              <w:jc w:val="both"/>
              <w:rPr>
                <w:rFonts w:ascii="Verdana" w:hAnsi="Verdana" w:cs="Tahoma"/>
                <w:sz w:val="20"/>
                <w:szCs w:val="20"/>
                <w:lang w:bidi="pl-PL"/>
              </w:rPr>
            </w:pPr>
            <w:r>
              <w:rPr>
                <w:rFonts w:ascii="Verdana" w:hAnsi="Verdana" w:cs="Tahoma"/>
                <w:sz w:val="20"/>
                <w:szCs w:val="20"/>
                <w:lang w:bidi="pl-PL"/>
              </w:rPr>
              <w:t>8</w:t>
            </w:r>
            <w:r w:rsidRPr="0095239F">
              <w:rPr>
                <w:rFonts w:ascii="Verdana" w:hAnsi="Verdana" w:cs="Tahoma"/>
                <w:sz w:val="20"/>
                <w:szCs w:val="20"/>
                <w:lang w:bidi="pl-PL"/>
              </w:rPr>
              <w:t xml:space="preserve"> dni</w:t>
            </w:r>
          </w:p>
          <w:p w14:paraId="4F3DED1D" w14:textId="77777777" w:rsidR="00CF7538" w:rsidRPr="0095239F" w:rsidRDefault="00CF7538" w:rsidP="00073C4B">
            <w:pPr>
              <w:tabs>
                <w:tab w:val="left" w:pos="3402"/>
              </w:tabs>
              <w:spacing w:line="319" w:lineRule="auto"/>
              <w:jc w:val="both"/>
              <w:rPr>
                <w:rFonts w:ascii="Verdana" w:hAnsi="Verdana" w:cs="Tahoma"/>
                <w:sz w:val="20"/>
                <w:szCs w:val="20"/>
              </w:rPr>
            </w:pPr>
          </w:p>
        </w:tc>
      </w:tr>
      <w:tr w:rsidR="00CF7538" w:rsidRPr="0095239F" w14:paraId="3247B4E6" w14:textId="77777777" w:rsidTr="00073C4B">
        <w:tc>
          <w:tcPr>
            <w:tcW w:w="598" w:type="dxa"/>
            <w:shd w:val="clear" w:color="auto" w:fill="auto"/>
          </w:tcPr>
          <w:p w14:paraId="3FFF97D1" w14:textId="77777777" w:rsidR="00CF7538" w:rsidRPr="0095239F" w:rsidRDefault="00CF7538" w:rsidP="00073C4B">
            <w:pPr>
              <w:tabs>
                <w:tab w:val="left" w:pos="3402"/>
              </w:tabs>
              <w:spacing w:line="319" w:lineRule="auto"/>
              <w:jc w:val="both"/>
              <w:rPr>
                <w:rFonts w:ascii="Verdana" w:hAnsi="Verdana" w:cs="Tahoma"/>
                <w:sz w:val="20"/>
                <w:szCs w:val="20"/>
              </w:rPr>
            </w:pPr>
            <w:r w:rsidRPr="0095239F">
              <w:rPr>
                <w:rFonts w:ascii="Verdana" w:hAnsi="Verdana" w:cs="Tahoma"/>
                <w:sz w:val="20"/>
                <w:szCs w:val="20"/>
              </w:rPr>
              <w:t>3.</w:t>
            </w:r>
          </w:p>
        </w:tc>
        <w:tc>
          <w:tcPr>
            <w:tcW w:w="4500" w:type="dxa"/>
            <w:shd w:val="clear" w:color="auto" w:fill="auto"/>
          </w:tcPr>
          <w:p w14:paraId="4B6FF4DB" w14:textId="77777777" w:rsidR="00CF7538" w:rsidRPr="0095239F" w:rsidRDefault="00CF7538" w:rsidP="00073C4B">
            <w:pPr>
              <w:tabs>
                <w:tab w:val="left" w:pos="3402"/>
              </w:tabs>
              <w:spacing w:line="319" w:lineRule="auto"/>
              <w:jc w:val="both"/>
              <w:rPr>
                <w:rFonts w:ascii="Verdana" w:hAnsi="Verdana" w:cs="Tahoma"/>
                <w:b/>
                <w:sz w:val="20"/>
                <w:szCs w:val="20"/>
              </w:rPr>
            </w:pPr>
            <w:r w:rsidRPr="0095239F">
              <w:rPr>
                <w:rFonts w:ascii="Verdana" w:hAnsi="Verdana" w:cs="Tahoma"/>
                <w:b/>
                <w:sz w:val="20"/>
                <w:szCs w:val="20"/>
              </w:rPr>
              <w:t>Instalacja powietrza doszczelniającego</w:t>
            </w:r>
          </w:p>
        </w:tc>
        <w:tc>
          <w:tcPr>
            <w:tcW w:w="4253" w:type="dxa"/>
            <w:shd w:val="clear" w:color="auto" w:fill="auto"/>
          </w:tcPr>
          <w:p w14:paraId="21115DC9" w14:textId="23AF2FDD" w:rsidR="00CF7538" w:rsidRPr="0095239F" w:rsidRDefault="005E25AE">
            <w:pPr>
              <w:tabs>
                <w:tab w:val="left" w:pos="3402"/>
              </w:tabs>
              <w:spacing w:line="319" w:lineRule="auto"/>
              <w:jc w:val="both"/>
              <w:rPr>
                <w:rFonts w:ascii="Verdana" w:hAnsi="Verdana" w:cs="Tahoma"/>
                <w:sz w:val="20"/>
                <w:szCs w:val="20"/>
                <w:lang w:bidi="pl-PL"/>
              </w:rPr>
            </w:pPr>
            <w:r w:rsidRPr="0033299F">
              <w:rPr>
                <w:rFonts w:ascii="Verdana" w:hAnsi="Verdana" w:cs="Tahoma"/>
                <w:sz w:val="20"/>
                <w:szCs w:val="20"/>
                <w:lang w:bidi="pl-PL"/>
              </w:rPr>
              <w:t>Modernizacja dwóch instalacji powietrza doszczelniającego będzie realizowana w terminach odpowiednio dla wymiany klapy obejściowej instalacji IOS „C” i „D”</w:t>
            </w:r>
            <w:r>
              <w:rPr>
                <w:rFonts w:ascii="Verdana" w:hAnsi="Verdana" w:cs="Tahoma"/>
                <w:sz w:val="20"/>
                <w:szCs w:val="20"/>
                <w:lang w:bidi="pl-PL"/>
              </w:rPr>
              <w:t xml:space="preserve">, </w:t>
            </w:r>
            <w:r w:rsidRPr="00F11315">
              <w:rPr>
                <w:rFonts w:ascii="Verdana" w:hAnsi="Verdana" w:cs="Tahoma"/>
                <w:sz w:val="20"/>
                <w:szCs w:val="20"/>
                <w:lang w:bidi="pl-PL"/>
              </w:rPr>
              <w:t xml:space="preserve">określonych </w:t>
            </w:r>
            <w:r w:rsidR="00F11315" w:rsidRPr="0033299F">
              <w:rPr>
                <w:rFonts w:ascii="Verdana" w:hAnsi="Verdana" w:cs="Tahoma"/>
                <w:sz w:val="20"/>
                <w:szCs w:val="20"/>
                <w:lang w:bidi="pl-PL"/>
              </w:rPr>
              <w:t>na podstawie</w:t>
            </w:r>
            <w:r w:rsidRPr="00F11315">
              <w:rPr>
                <w:rFonts w:ascii="Verdana" w:hAnsi="Verdana" w:cs="Tahoma"/>
                <w:sz w:val="20"/>
                <w:szCs w:val="20"/>
                <w:lang w:bidi="pl-PL"/>
              </w:rPr>
              <w:t xml:space="preserve"> pkt 2.3 Umowy</w:t>
            </w:r>
          </w:p>
        </w:tc>
      </w:tr>
    </w:tbl>
    <w:p w14:paraId="03F39CF9" w14:textId="77777777" w:rsidR="00CF7538" w:rsidRPr="0095239F" w:rsidRDefault="00CF7538" w:rsidP="00CF7538">
      <w:pPr>
        <w:rPr>
          <w:rFonts w:ascii="Verdana" w:hAnsi="Verdana"/>
          <w:vanish/>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F7538" w:rsidRPr="0095239F" w14:paraId="4E94C6DD" w14:textId="77777777" w:rsidTr="00073C4B">
        <w:tc>
          <w:tcPr>
            <w:tcW w:w="9351" w:type="dxa"/>
          </w:tcPr>
          <w:p w14:paraId="33D99F86" w14:textId="700C9A0A" w:rsidR="00CF7538" w:rsidRDefault="00CF7538" w:rsidP="00073C4B">
            <w:pPr>
              <w:tabs>
                <w:tab w:val="left" w:pos="3402"/>
              </w:tabs>
              <w:spacing w:line="319" w:lineRule="auto"/>
              <w:jc w:val="both"/>
              <w:rPr>
                <w:rFonts w:ascii="Verdana" w:hAnsi="Verdana" w:cs="Tahoma"/>
                <w:sz w:val="20"/>
                <w:szCs w:val="20"/>
              </w:rPr>
            </w:pPr>
            <w:r w:rsidRPr="0095239F">
              <w:rPr>
                <w:rFonts w:ascii="Verdana" w:hAnsi="Verdana" w:cs="Tahoma"/>
                <w:sz w:val="20"/>
                <w:szCs w:val="20"/>
              </w:rPr>
              <w:t>Terminy wykonywania wszystkich prac (prace przygotowawcze, demontażowo/montażowe, elektryczne i AKPiA) nie mogą przekroczyć terminów planowanych postojów poszczególnych instalacji IOS.</w:t>
            </w:r>
          </w:p>
          <w:p w14:paraId="2E7E51D8" w14:textId="27885BD3" w:rsidR="00F11315" w:rsidRDefault="00F11315" w:rsidP="00073C4B">
            <w:pPr>
              <w:tabs>
                <w:tab w:val="left" w:pos="3402"/>
              </w:tabs>
              <w:spacing w:line="319" w:lineRule="auto"/>
              <w:jc w:val="both"/>
              <w:rPr>
                <w:rFonts w:ascii="Verdana" w:hAnsi="Verdana" w:cs="Tahoma"/>
                <w:sz w:val="20"/>
                <w:szCs w:val="20"/>
              </w:rPr>
            </w:pPr>
            <w:r>
              <w:rPr>
                <w:rFonts w:ascii="Verdana" w:hAnsi="Verdana" w:cs="Tahoma"/>
                <w:sz w:val="20"/>
                <w:szCs w:val="20"/>
              </w:rPr>
              <w:t>D</w:t>
            </w:r>
            <w:r w:rsidRPr="00F11315">
              <w:rPr>
                <w:rFonts w:ascii="Verdana" w:hAnsi="Verdana" w:cs="Tahoma"/>
                <w:sz w:val="20"/>
                <w:szCs w:val="20"/>
              </w:rPr>
              <w:t xml:space="preserve">la prac izolacyjnych i rusztowaniowych </w:t>
            </w:r>
            <w:r>
              <w:rPr>
                <w:rFonts w:ascii="Verdana" w:hAnsi="Verdana" w:cs="Tahoma"/>
                <w:sz w:val="20"/>
                <w:szCs w:val="20"/>
              </w:rPr>
              <w:t>m</w:t>
            </w:r>
            <w:r w:rsidRPr="00F11315">
              <w:rPr>
                <w:rFonts w:ascii="Verdana" w:hAnsi="Verdana" w:cs="Tahoma"/>
                <w:sz w:val="20"/>
                <w:szCs w:val="20"/>
              </w:rPr>
              <w:t xml:space="preserve">ożliwe jest </w:t>
            </w:r>
            <w:r>
              <w:rPr>
                <w:rFonts w:ascii="Verdana" w:hAnsi="Verdana" w:cs="Tahoma"/>
                <w:sz w:val="20"/>
                <w:szCs w:val="20"/>
              </w:rPr>
              <w:t xml:space="preserve">ich </w:t>
            </w:r>
            <w:r w:rsidRPr="00F11315">
              <w:rPr>
                <w:rFonts w:ascii="Verdana" w:hAnsi="Verdana" w:cs="Tahoma"/>
                <w:sz w:val="20"/>
                <w:szCs w:val="20"/>
              </w:rPr>
              <w:t>rozpoczęcie wcześniej oraz ich późniejsze zakończenie, do dwóch tygodni od ostatecznie ustalonego terminu wymiany danej klapy obejściowej. Możliwość użycia dźwigów dla potrzeb wymiany klapy obejściowej</w:t>
            </w:r>
            <w:r>
              <w:rPr>
                <w:rFonts w:ascii="Verdana" w:hAnsi="Verdana" w:cs="Tahoma"/>
                <w:sz w:val="20"/>
                <w:szCs w:val="20"/>
              </w:rPr>
              <w:t xml:space="preserve"> na</w:t>
            </w:r>
            <w:r w:rsidRPr="00F11315">
              <w:rPr>
                <w:rFonts w:ascii="Verdana" w:hAnsi="Verdana" w:cs="Tahoma"/>
                <w:sz w:val="20"/>
                <w:szCs w:val="20"/>
              </w:rPr>
              <w:t xml:space="preserve"> IOS „D” istnieje od dnia 15.06.2020 r.</w:t>
            </w:r>
          </w:p>
          <w:p w14:paraId="35378744" w14:textId="04EEA3A2" w:rsidR="00176CDA" w:rsidRDefault="00176CDA" w:rsidP="00073C4B">
            <w:pPr>
              <w:tabs>
                <w:tab w:val="left" w:pos="3402"/>
              </w:tabs>
              <w:spacing w:line="319" w:lineRule="auto"/>
              <w:jc w:val="both"/>
              <w:rPr>
                <w:rFonts w:ascii="Verdana" w:hAnsi="Verdana" w:cs="Tahoma"/>
                <w:sz w:val="20"/>
                <w:szCs w:val="20"/>
              </w:rPr>
            </w:pPr>
            <w:r w:rsidRPr="00176CDA">
              <w:rPr>
                <w:rFonts w:ascii="Verdana" w:hAnsi="Verdana" w:cs="Tahoma"/>
                <w:sz w:val="20"/>
                <w:szCs w:val="20"/>
              </w:rPr>
              <w:t>Wykonawca w czasie jednoczesnego wyłączenia IOS „C” i „D”  ma obowiązek wykonania regulacji klap przy współudziale dostawcy klap</w:t>
            </w:r>
            <w:r>
              <w:rPr>
                <w:rFonts w:ascii="Verdana" w:hAnsi="Verdana" w:cs="Tahoma"/>
                <w:sz w:val="20"/>
                <w:szCs w:val="20"/>
              </w:rPr>
              <w:t xml:space="preserve"> na zasadach określonych w części II SIWZ</w:t>
            </w:r>
            <w:r w:rsidRPr="00176CDA">
              <w:rPr>
                <w:rFonts w:ascii="Verdana" w:hAnsi="Verdana" w:cs="Tahoma"/>
                <w:sz w:val="20"/>
                <w:szCs w:val="20"/>
              </w:rPr>
              <w:t>.</w:t>
            </w:r>
          </w:p>
          <w:p w14:paraId="5AB78C78" w14:textId="42424FE1" w:rsidR="00CF7538" w:rsidRPr="0095239F" w:rsidRDefault="005426BE" w:rsidP="00BA0287">
            <w:pPr>
              <w:tabs>
                <w:tab w:val="left" w:pos="3402"/>
              </w:tabs>
              <w:spacing w:line="319" w:lineRule="auto"/>
              <w:jc w:val="both"/>
              <w:rPr>
                <w:rFonts w:ascii="Verdana" w:hAnsi="Verdana" w:cs="Tahoma"/>
                <w:sz w:val="20"/>
                <w:szCs w:val="20"/>
              </w:rPr>
            </w:pPr>
            <w:r w:rsidRPr="005426BE">
              <w:rPr>
                <w:rFonts w:ascii="Verdana" w:hAnsi="Verdana" w:cs="Tahoma"/>
                <w:sz w:val="20"/>
                <w:szCs w:val="20"/>
              </w:rPr>
              <w:t>Zamawiający zapewni na potrzeby wymiany klap obejściowych IOS „C” oraz IOS „D” jednoczesne wyłączenie obu instalacji IOS „C” i „D” na czas maksymalnie 9 dni kalendarzowych dla wymiany każdej z klap.</w:t>
            </w:r>
          </w:p>
        </w:tc>
      </w:tr>
    </w:tbl>
    <w:p w14:paraId="7597AD32" w14:textId="6E2B2934" w:rsidR="00CF7538" w:rsidRPr="0095239F" w:rsidRDefault="00CF7538" w:rsidP="00CF7538">
      <w:pPr>
        <w:pStyle w:val="Nagwek2"/>
        <w:rPr>
          <w:rFonts w:ascii="Verdana" w:hAnsi="Verdana"/>
          <w:snapToGrid w:val="0"/>
          <w:sz w:val="20"/>
          <w:szCs w:val="20"/>
          <w:lang w:val="pl-PL"/>
        </w:rPr>
      </w:pPr>
      <w:r w:rsidRPr="0095239F">
        <w:rPr>
          <w:rFonts w:ascii="Verdana" w:hAnsi="Verdana"/>
          <w:snapToGrid w:val="0"/>
          <w:sz w:val="20"/>
          <w:szCs w:val="20"/>
          <w:lang w:val="pl-PL"/>
        </w:rPr>
        <w:t xml:space="preserve">Prace będące przedmiotem </w:t>
      </w:r>
      <w:r>
        <w:rPr>
          <w:rFonts w:ascii="Verdana" w:hAnsi="Verdana"/>
          <w:snapToGrid w:val="0"/>
          <w:sz w:val="20"/>
          <w:szCs w:val="20"/>
          <w:lang w:val="pl-PL"/>
        </w:rPr>
        <w:t>Us</w:t>
      </w:r>
      <w:r w:rsidR="005E25AE">
        <w:rPr>
          <w:rFonts w:ascii="Verdana" w:hAnsi="Verdana"/>
          <w:snapToGrid w:val="0"/>
          <w:sz w:val="20"/>
          <w:szCs w:val="20"/>
          <w:lang w:val="pl-PL"/>
        </w:rPr>
        <w:t>ł</w:t>
      </w:r>
      <w:r>
        <w:rPr>
          <w:rFonts w:ascii="Verdana" w:hAnsi="Verdana"/>
          <w:snapToGrid w:val="0"/>
          <w:sz w:val="20"/>
          <w:szCs w:val="20"/>
          <w:lang w:val="pl-PL"/>
        </w:rPr>
        <w:t>ugi</w:t>
      </w:r>
      <w:r w:rsidRPr="0095239F">
        <w:rPr>
          <w:rFonts w:ascii="Verdana" w:hAnsi="Verdana"/>
          <w:snapToGrid w:val="0"/>
          <w:sz w:val="20"/>
          <w:szCs w:val="20"/>
          <w:lang w:val="pl-PL"/>
        </w:rPr>
        <w:t xml:space="preserve"> będą realizowane w ramach zaplanowanych postojów remontowych instalacji IOS „C” i „D” w poniższych terminach:</w:t>
      </w:r>
    </w:p>
    <w:p w14:paraId="43CE5241" w14:textId="34B0C517" w:rsidR="005E25AE" w:rsidRPr="0033299F" w:rsidRDefault="005E25AE" w:rsidP="0033299F">
      <w:pPr>
        <w:pStyle w:val="Nagwek3"/>
        <w:rPr>
          <w:rFonts w:ascii="Verdana" w:hAnsi="Verdana"/>
          <w:snapToGrid w:val="0"/>
          <w:sz w:val="20"/>
          <w:szCs w:val="20"/>
        </w:rPr>
      </w:pPr>
      <w:r w:rsidRPr="0033299F">
        <w:rPr>
          <w:rFonts w:ascii="Verdana" w:hAnsi="Verdana"/>
          <w:snapToGrid w:val="0"/>
          <w:sz w:val="20"/>
          <w:szCs w:val="20"/>
        </w:rPr>
        <w:lastRenderedPageBreak/>
        <w:t>Termin wymiany klapy obejściowej IOS „D” - 01.06.2020 – 30.06.2020</w:t>
      </w:r>
      <w:r w:rsidR="000F54CA">
        <w:rPr>
          <w:rFonts w:ascii="Verdana" w:hAnsi="Verdana"/>
          <w:snapToGrid w:val="0"/>
          <w:sz w:val="20"/>
          <w:szCs w:val="20"/>
        </w:rPr>
        <w:t>,</w:t>
      </w:r>
      <w:r w:rsidR="000F54CA" w:rsidRPr="000F54CA">
        <w:t xml:space="preserve"> </w:t>
      </w:r>
    </w:p>
    <w:p w14:paraId="24D217FF" w14:textId="2034E001" w:rsidR="005E25AE" w:rsidRPr="0033299F" w:rsidRDefault="005E25AE" w:rsidP="0033299F">
      <w:pPr>
        <w:pStyle w:val="Nagwek3"/>
        <w:rPr>
          <w:rFonts w:ascii="Verdana" w:hAnsi="Verdana"/>
          <w:snapToGrid w:val="0"/>
          <w:sz w:val="20"/>
          <w:szCs w:val="20"/>
        </w:rPr>
      </w:pPr>
      <w:r w:rsidRPr="0033299F">
        <w:rPr>
          <w:rFonts w:ascii="Verdana" w:hAnsi="Verdana"/>
          <w:snapToGrid w:val="0"/>
          <w:sz w:val="20"/>
          <w:szCs w:val="20"/>
        </w:rPr>
        <w:t>Termin wymian</w:t>
      </w:r>
      <w:r w:rsidR="004257C7">
        <w:rPr>
          <w:rFonts w:ascii="Verdana" w:hAnsi="Verdana"/>
          <w:snapToGrid w:val="0"/>
          <w:sz w:val="20"/>
          <w:szCs w:val="20"/>
        </w:rPr>
        <w:t xml:space="preserve">y klapy obejściowej IOS „C” - </w:t>
      </w:r>
      <w:r w:rsidR="00E77571" w:rsidRPr="0033299F">
        <w:rPr>
          <w:rFonts w:ascii="Verdana" w:hAnsi="Verdana"/>
          <w:snapToGrid w:val="0"/>
          <w:sz w:val="20"/>
          <w:szCs w:val="20"/>
        </w:rPr>
        <w:t>0</w:t>
      </w:r>
      <w:r w:rsidR="004257C7">
        <w:rPr>
          <w:rFonts w:ascii="Verdana" w:hAnsi="Verdana"/>
          <w:snapToGrid w:val="0"/>
          <w:sz w:val="20"/>
          <w:szCs w:val="20"/>
        </w:rPr>
        <w:t>2</w:t>
      </w:r>
      <w:bookmarkStart w:id="0" w:name="_GoBack"/>
      <w:bookmarkEnd w:id="0"/>
      <w:r w:rsidR="00E77571" w:rsidRPr="0033299F">
        <w:rPr>
          <w:rFonts w:ascii="Verdana" w:hAnsi="Verdana"/>
          <w:snapToGrid w:val="0"/>
          <w:sz w:val="20"/>
          <w:szCs w:val="20"/>
        </w:rPr>
        <w:t>.11.2020 – 10</w:t>
      </w:r>
      <w:r w:rsidRPr="0033299F">
        <w:rPr>
          <w:rFonts w:ascii="Verdana" w:hAnsi="Verdana"/>
          <w:snapToGrid w:val="0"/>
          <w:sz w:val="20"/>
          <w:szCs w:val="20"/>
        </w:rPr>
        <w:t>.12.2020</w:t>
      </w:r>
      <w:r w:rsidR="000F54CA">
        <w:rPr>
          <w:rFonts w:ascii="Verdana" w:hAnsi="Verdana"/>
          <w:snapToGrid w:val="0"/>
          <w:sz w:val="20"/>
          <w:szCs w:val="20"/>
        </w:rPr>
        <w:t>,</w:t>
      </w:r>
      <w:r w:rsidR="000F54CA" w:rsidRPr="000F54CA">
        <w:t xml:space="preserve"> </w:t>
      </w:r>
    </w:p>
    <w:p w14:paraId="25B03ACC" w14:textId="77777777" w:rsidR="00F11315" w:rsidRPr="0033299F" w:rsidRDefault="00F11315" w:rsidP="00F11315">
      <w:pPr>
        <w:pStyle w:val="Nagwek3"/>
        <w:rPr>
          <w:rFonts w:ascii="Verdana" w:hAnsi="Verdana"/>
          <w:sz w:val="20"/>
          <w:szCs w:val="20"/>
        </w:rPr>
      </w:pPr>
      <w:r w:rsidRPr="0033299F">
        <w:rPr>
          <w:rFonts w:ascii="Verdana" w:hAnsi="Verdana"/>
          <w:sz w:val="20"/>
          <w:szCs w:val="20"/>
        </w:rPr>
        <w:t>Modernizacja dwóch instalacji powietrza doszczelniającego będzie realizowana w terminach odpowiednio dla wymiany klapy obejściowej instalacji IOS „C” i „D”</w:t>
      </w:r>
    </w:p>
    <w:p w14:paraId="08438D2C" w14:textId="115DB5F7" w:rsidR="00F11315" w:rsidRDefault="00F11315" w:rsidP="00F11315">
      <w:pPr>
        <w:pStyle w:val="Nagwek3"/>
        <w:rPr>
          <w:rFonts w:ascii="Verdana" w:hAnsi="Verdana"/>
          <w:sz w:val="20"/>
          <w:szCs w:val="20"/>
        </w:rPr>
      </w:pPr>
      <w:r w:rsidRPr="0033299F">
        <w:rPr>
          <w:rFonts w:ascii="Verdana" w:hAnsi="Verdana"/>
          <w:sz w:val="20"/>
          <w:szCs w:val="20"/>
        </w:rPr>
        <w:t>Terminy od pkt 2.3.1 do pkt 2.3.2. mogą ulec zmianie w przypadku powstania po stronie Zamawiającego sytuacji, których nie był w stanie przewidzieć w dniu zawarcia Umowy. Zmiana terminów będzie dokonana przez złożenie oświadczenia przez odpowiedniego Pełnomocnika Zmawiającego na 14 dni przed datami wskazanymi w pkt od pkt 2.3.1 do pkt 2.3.2.</w:t>
      </w:r>
    </w:p>
    <w:p w14:paraId="6B74F739" w14:textId="77777777" w:rsidR="00BA0287" w:rsidRPr="00E63126" w:rsidRDefault="00BA0287" w:rsidP="00BA0287">
      <w:pPr>
        <w:spacing w:before="120"/>
        <w:rPr>
          <w:b/>
        </w:rPr>
      </w:pPr>
      <w:r w:rsidRPr="00E63126">
        <w:rPr>
          <w:b/>
        </w:rPr>
        <w:t>Opisane powyż</w:t>
      </w:r>
      <w:r>
        <w:rPr>
          <w:b/>
        </w:rPr>
        <w:t>ej wymagania w zakresie terminów</w:t>
      </w:r>
      <w:r w:rsidRPr="00E63126">
        <w:rPr>
          <w:b/>
        </w:rPr>
        <w:t xml:space="preserve"> realizacji zamówienia na instalacji IOS „C” i „D” zostały odzwierciedlone na poniższym schemacie</w:t>
      </w:r>
      <w:r>
        <w:rPr>
          <w:b/>
        </w:rPr>
        <w:t>:</w:t>
      </w:r>
    </w:p>
    <w:tbl>
      <w:tblPr>
        <w:tblW w:w="8965" w:type="dxa"/>
        <w:tblCellMar>
          <w:left w:w="70" w:type="dxa"/>
          <w:right w:w="70" w:type="dxa"/>
        </w:tblCellMar>
        <w:tblLook w:val="04A0" w:firstRow="1" w:lastRow="0" w:firstColumn="1" w:lastColumn="0" w:noHBand="0" w:noVBand="1"/>
      </w:tblPr>
      <w:tblGrid>
        <w:gridCol w:w="496"/>
        <w:gridCol w:w="573"/>
        <w:gridCol w:w="577"/>
        <w:gridCol w:w="496"/>
        <w:gridCol w:w="496"/>
        <w:gridCol w:w="574"/>
        <w:gridCol w:w="576"/>
        <w:gridCol w:w="497"/>
        <w:gridCol w:w="497"/>
        <w:gridCol w:w="497"/>
        <w:gridCol w:w="497"/>
        <w:gridCol w:w="576"/>
        <w:gridCol w:w="574"/>
        <w:gridCol w:w="497"/>
        <w:gridCol w:w="497"/>
        <w:gridCol w:w="572"/>
        <w:gridCol w:w="9"/>
        <w:gridCol w:w="569"/>
      </w:tblGrid>
      <w:tr w:rsidR="00BA0287" w:rsidRPr="00E63126" w14:paraId="1276B7EB" w14:textId="77777777" w:rsidTr="00883FAC">
        <w:trPr>
          <w:trHeight w:val="214"/>
        </w:trPr>
        <w:tc>
          <w:tcPr>
            <w:tcW w:w="1617" w:type="dxa"/>
            <w:gridSpan w:val="3"/>
            <w:tcBorders>
              <w:top w:val="nil"/>
              <w:left w:val="nil"/>
              <w:bottom w:val="nil"/>
              <w:right w:val="nil"/>
            </w:tcBorders>
            <w:shd w:val="clear" w:color="auto" w:fill="auto"/>
            <w:noWrap/>
            <w:vAlign w:val="bottom"/>
            <w:hideMark/>
          </w:tcPr>
          <w:p w14:paraId="013D4012" w14:textId="77777777" w:rsidR="00BA0287" w:rsidRPr="00E63126" w:rsidRDefault="00BA0287" w:rsidP="00883FAC">
            <w:pPr>
              <w:jc w:val="center"/>
              <w:rPr>
                <w:rFonts w:ascii="Calibri" w:hAnsi="Calibri" w:cs="Calibri"/>
                <w:b/>
                <w:bCs/>
                <w:color w:val="FF0000"/>
                <w:sz w:val="22"/>
                <w:szCs w:val="22"/>
              </w:rPr>
            </w:pPr>
            <w:r w:rsidRPr="00E63126">
              <w:rPr>
                <w:rFonts w:ascii="Calibri" w:hAnsi="Calibri" w:cs="Calibri"/>
                <w:b/>
                <w:bCs/>
                <w:color w:val="FF0000"/>
                <w:sz w:val="22"/>
                <w:szCs w:val="22"/>
              </w:rPr>
              <w:t>Wymianna Klapy IOS "D"</w:t>
            </w:r>
          </w:p>
        </w:tc>
        <w:tc>
          <w:tcPr>
            <w:tcW w:w="496" w:type="dxa"/>
            <w:tcBorders>
              <w:top w:val="nil"/>
              <w:left w:val="nil"/>
              <w:bottom w:val="nil"/>
              <w:right w:val="nil"/>
            </w:tcBorders>
            <w:shd w:val="clear" w:color="auto" w:fill="auto"/>
            <w:noWrap/>
            <w:vAlign w:val="bottom"/>
            <w:hideMark/>
          </w:tcPr>
          <w:p w14:paraId="25CF977B" w14:textId="77777777" w:rsidR="00BA0287" w:rsidRPr="00E63126" w:rsidRDefault="00BA0287" w:rsidP="00883FAC">
            <w:pPr>
              <w:jc w:val="center"/>
              <w:rPr>
                <w:rFonts w:ascii="Calibri" w:hAnsi="Calibri" w:cs="Calibri"/>
                <w:b/>
                <w:bCs/>
                <w:color w:val="FF0000"/>
                <w:sz w:val="22"/>
                <w:szCs w:val="22"/>
              </w:rPr>
            </w:pPr>
          </w:p>
        </w:tc>
        <w:tc>
          <w:tcPr>
            <w:tcW w:w="496" w:type="dxa"/>
            <w:tcBorders>
              <w:top w:val="nil"/>
              <w:left w:val="nil"/>
              <w:bottom w:val="nil"/>
              <w:right w:val="nil"/>
            </w:tcBorders>
            <w:shd w:val="clear" w:color="auto" w:fill="auto"/>
            <w:noWrap/>
            <w:vAlign w:val="bottom"/>
            <w:hideMark/>
          </w:tcPr>
          <w:p w14:paraId="27F31238"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330EA6BA"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541F0E7D"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67BBC98"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3FEFA06"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7CA73C0"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6CC74FBC" w14:textId="77777777" w:rsidR="00BA0287" w:rsidRPr="00E63126" w:rsidRDefault="00BA0287" w:rsidP="00883FAC">
            <w:pPr>
              <w:rPr>
                <w:sz w:val="20"/>
                <w:szCs w:val="20"/>
              </w:rPr>
            </w:pPr>
          </w:p>
        </w:tc>
        <w:tc>
          <w:tcPr>
            <w:tcW w:w="562" w:type="dxa"/>
            <w:tcBorders>
              <w:top w:val="nil"/>
              <w:left w:val="nil"/>
              <w:bottom w:val="nil"/>
              <w:right w:val="nil"/>
            </w:tcBorders>
            <w:shd w:val="clear" w:color="auto" w:fill="auto"/>
            <w:noWrap/>
            <w:vAlign w:val="bottom"/>
            <w:hideMark/>
          </w:tcPr>
          <w:p w14:paraId="354AC7F9"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10E66BDC"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2C48693"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86BA352"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54656C9C" w14:textId="77777777" w:rsidR="00BA0287" w:rsidRPr="00E63126" w:rsidRDefault="00BA0287" w:rsidP="00883FAC">
            <w:pPr>
              <w:rPr>
                <w:sz w:val="20"/>
                <w:szCs w:val="20"/>
              </w:rPr>
            </w:pPr>
          </w:p>
        </w:tc>
        <w:tc>
          <w:tcPr>
            <w:tcW w:w="564" w:type="dxa"/>
            <w:gridSpan w:val="2"/>
            <w:tcBorders>
              <w:top w:val="nil"/>
              <w:left w:val="nil"/>
              <w:bottom w:val="nil"/>
              <w:right w:val="nil"/>
            </w:tcBorders>
            <w:shd w:val="clear" w:color="auto" w:fill="auto"/>
            <w:noWrap/>
            <w:vAlign w:val="bottom"/>
            <w:hideMark/>
          </w:tcPr>
          <w:p w14:paraId="52048532" w14:textId="77777777" w:rsidR="00BA0287" w:rsidRPr="00E63126" w:rsidRDefault="00BA0287" w:rsidP="00883FAC">
            <w:pPr>
              <w:rPr>
                <w:sz w:val="20"/>
                <w:szCs w:val="20"/>
              </w:rPr>
            </w:pPr>
          </w:p>
        </w:tc>
      </w:tr>
      <w:tr w:rsidR="00BA0287" w:rsidRPr="00E63126" w14:paraId="5AC088C2" w14:textId="77777777" w:rsidTr="00883FAC">
        <w:trPr>
          <w:trHeight w:val="214"/>
        </w:trPr>
        <w:tc>
          <w:tcPr>
            <w:tcW w:w="496" w:type="dxa"/>
            <w:tcBorders>
              <w:top w:val="nil"/>
              <w:left w:val="nil"/>
              <w:bottom w:val="nil"/>
              <w:right w:val="nil"/>
            </w:tcBorders>
            <w:shd w:val="clear" w:color="auto" w:fill="auto"/>
            <w:noWrap/>
            <w:vAlign w:val="bottom"/>
            <w:hideMark/>
          </w:tcPr>
          <w:p w14:paraId="6F7A634C"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noWrap/>
            <w:vAlign w:val="bottom"/>
            <w:hideMark/>
          </w:tcPr>
          <w:p w14:paraId="45404BE7"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4EACA8F8"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50DB19F2"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007F2951"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2960B815"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7E82C52F"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9D39352"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4C7A0F5"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976ADB2"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8F26593" w14:textId="77777777" w:rsidR="00BA0287" w:rsidRPr="00E63126" w:rsidRDefault="00BA0287" w:rsidP="00883FAC">
            <w:pPr>
              <w:rPr>
                <w:sz w:val="20"/>
                <w:szCs w:val="20"/>
              </w:rPr>
            </w:pPr>
          </w:p>
        </w:tc>
        <w:tc>
          <w:tcPr>
            <w:tcW w:w="562" w:type="dxa"/>
            <w:tcBorders>
              <w:top w:val="nil"/>
              <w:left w:val="nil"/>
              <w:bottom w:val="nil"/>
              <w:right w:val="nil"/>
            </w:tcBorders>
            <w:shd w:val="clear" w:color="auto" w:fill="auto"/>
            <w:noWrap/>
            <w:vAlign w:val="bottom"/>
            <w:hideMark/>
          </w:tcPr>
          <w:p w14:paraId="262F7F10"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072A474E"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BFE418A"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642552E7"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06EA46DB" w14:textId="77777777" w:rsidR="00BA0287" w:rsidRPr="00E63126" w:rsidRDefault="00BA0287" w:rsidP="00883FAC">
            <w:pPr>
              <w:rPr>
                <w:sz w:val="20"/>
                <w:szCs w:val="20"/>
              </w:rPr>
            </w:pPr>
          </w:p>
        </w:tc>
        <w:tc>
          <w:tcPr>
            <w:tcW w:w="564" w:type="dxa"/>
            <w:gridSpan w:val="2"/>
            <w:tcBorders>
              <w:top w:val="nil"/>
              <w:left w:val="nil"/>
              <w:bottom w:val="nil"/>
              <w:right w:val="nil"/>
            </w:tcBorders>
            <w:shd w:val="clear" w:color="auto" w:fill="auto"/>
            <w:noWrap/>
            <w:vAlign w:val="bottom"/>
            <w:hideMark/>
          </w:tcPr>
          <w:p w14:paraId="64ACF85A" w14:textId="77777777" w:rsidR="00BA0287" w:rsidRPr="00E63126" w:rsidRDefault="00BA0287" w:rsidP="00883FAC">
            <w:pPr>
              <w:rPr>
                <w:sz w:val="20"/>
                <w:szCs w:val="20"/>
              </w:rPr>
            </w:pPr>
          </w:p>
        </w:tc>
      </w:tr>
      <w:tr w:rsidR="00BA0287" w:rsidRPr="00E63126" w14:paraId="7EC7E142" w14:textId="77777777" w:rsidTr="00883FAC">
        <w:trPr>
          <w:trHeight w:val="214"/>
        </w:trPr>
        <w:tc>
          <w:tcPr>
            <w:tcW w:w="496" w:type="dxa"/>
            <w:tcBorders>
              <w:top w:val="nil"/>
              <w:left w:val="nil"/>
              <w:bottom w:val="nil"/>
              <w:right w:val="nil"/>
            </w:tcBorders>
            <w:shd w:val="clear" w:color="auto" w:fill="auto"/>
            <w:noWrap/>
            <w:vAlign w:val="bottom"/>
            <w:hideMark/>
          </w:tcPr>
          <w:p w14:paraId="274B622E" w14:textId="77777777" w:rsidR="00BA0287" w:rsidRPr="00E63126" w:rsidRDefault="00BA0287" w:rsidP="00883FAC">
            <w:pPr>
              <w:rPr>
                <w:sz w:val="20"/>
                <w:szCs w:val="20"/>
              </w:rPr>
            </w:pPr>
          </w:p>
        </w:tc>
        <w:tc>
          <w:tcPr>
            <w:tcW w:w="1120" w:type="dxa"/>
            <w:gridSpan w:val="2"/>
            <w:tcBorders>
              <w:top w:val="nil"/>
              <w:left w:val="nil"/>
              <w:bottom w:val="nil"/>
              <w:right w:val="nil"/>
            </w:tcBorders>
            <w:shd w:val="clear" w:color="auto" w:fill="auto"/>
            <w:noWrap/>
            <w:vAlign w:val="bottom"/>
            <w:hideMark/>
          </w:tcPr>
          <w:p w14:paraId="1202412D"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01.06.2020</w:t>
            </w:r>
          </w:p>
        </w:tc>
        <w:tc>
          <w:tcPr>
            <w:tcW w:w="496" w:type="dxa"/>
            <w:tcBorders>
              <w:top w:val="nil"/>
              <w:left w:val="nil"/>
              <w:bottom w:val="nil"/>
              <w:right w:val="nil"/>
            </w:tcBorders>
            <w:shd w:val="clear" w:color="auto" w:fill="auto"/>
            <w:noWrap/>
            <w:vAlign w:val="bottom"/>
            <w:hideMark/>
          </w:tcPr>
          <w:p w14:paraId="7B8B133E" w14:textId="77777777" w:rsidR="00BA0287" w:rsidRPr="00E63126" w:rsidRDefault="00BA0287" w:rsidP="00883FAC">
            <w:pPr>
              <w:jc w:val="center"/>
              <w:rPr>
                <w:rFonts w:ascii="Calibri" w:hAnsi="Calibri" w:cs="Calibri"/>
                <w:b/>
                <w:bCs/>
                <w:color w:val="000000"/>
                <w:sz w:val="22"/>
                <w:szCs w:val="22"/>
              </w:rPr>
            </w:pPr>
          </w:p>
        </w:tc>
        <w:tc>
          <w:tcPr>
            <w:tcW w:w="496" w:type="dxa"/>
            <w:tcBorders>
              <w:top w:val="nil"/>
              <w:left w:val="nil"/>
              <w:bottom w:val="nil"/>
              <w:right w:val="nil"/>
            </w:tcBorders>
            <w:shd w:val="clear" w:color="auto" w:fill="auto"/>
            <w:noWrap/>
            <w:vAlign w:val="bottom"/>
            <w:hideMark/>
          </w:tcPr>
          <w:p w14:paraId="216E1EB2" w14:textId="77777777" w:rsidR="00BA0287" w:rsidRPr="00E63126" w:rsidRDefault="00BA0287" w:rsidP="00883FAC">
            <w:pPr>
              <w:rPr>
                <w:sz w:val="20"/>
                <w:szCs w:val="20"/>
              </w:rPr>
            </w:pPr>
          </w:p>
        </w:tc>
        <w:tc>
          <w:tcPr>
            <w:tcW w:w="1121" w:type="dxa"/>
            <w:gridSpan w:val="2"/>
            <w:tcBorders>
              <w:top w:val="nil"/>
              <w:left w:val="nil"/>
              <w:bottom w:val="nil"/>
              <w:right w:val="nil"/>
            </w:tcBorders>
            <w:shd w:val="clear" w:color="auto" w:fill="auto"/>
            <w:noWrap/>
            <w:vAlign w:val="bottom"/>
            <w:hideMark/>
          </w:tcPr>
          <w:p w14:paraId="189C5F2B"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15.06.2020</w:t>
            </w:r>
          </w:p>
        </w:tc>
        <w:tc>
          <w:tcPr>
            <w:tcW w:w="497" w:type="dxa"/>
            <w:tcBorders>
              <w:top w:val="nil"/>
              <w:left w:val="nil"/>
              <w:bottom w:val="nil"/>
              <w:right w:val="nil"/>
            </w:tcBorders>
            <w:shd w:val="clear" w:color="auto" w:fill="auto"/>
            <w:noWrap/>
            <w:vAlign w:val="bottom"/>
            <w:hideMark/>
          </w:tcPr>
          <w:p w14:paraId="41FBB98E" w14:textId="77777777" w:rsidR="00BA0287" w:rsidRPr="00E63126" w:rsidRDefault="00BA0287" w:rsidP="00883FAC">
            <w:pPr>
              <w:jc w:val="center"/>
              <w:rPr>
                <w:rFonts w:ascii="Calibri" w:hAnsi="Calibri" w:cs="Calibri"/>
                <w:b/>
                <w:bCs/>
                <w:color w:val="000000"/>
                <w:sz w:val="22"/>
                <w:szCs w:val="22"/>
              </w:rPr>
            </w:pPr>
          </w:p>
        </w:tc>
        <w:tc>
          <w:tcPr>
            <w:tcW w:w="497" w:type="dxa"/>
            <w:tcBorders>
              <w:top w:val="nil"/>
              <w:left w:val="nil"/>
              <w:bottom w:val="nil"/>
              <w:right w:val="nil"/>
            </w:tcBorders>
            <w:shd w:val="clear" w:color="auto" w:fill="auto"/>
            <w:noWrap/>
            <w:vAlign w:val="bottom"/>
            <w:hideMark/>
          </w:tcPr>
          <w:p w14:paraId="710A5A9E" w14:textId="77777777" w:rsidR="00BA0287" w:rsidRPr="00E63126" w:rsidRDefault="00BA0287" w:rsidP="00883FAC">
            <w:pPr>
              <w:jc w:val="center"/>
              <w:rPr>
                <w:sz w:val="20"/>
                <w:szCs w:val="20"/>
              </w:rPr>
            </w:pPr>
          </w:p>
        </w:tc>
        <w:tc>
          <w:tcPr>
            <w:tcW w:w="497" w:type="dxa"/>
            <w:tcBorders>
              <w:top w:val="nil"/>
              <w:left w:val="nil"/>
              <w:bottom w:val="nil"/>
              <w:right w:val="nil"/>
            </w:tcBorders>
            <w:shd w:val="clear" w:color="auto" w:fill="auto"/>
            <w:noWrap/>
            <w:vAlign w:val="bottom"/>
            <w:hideMark/>
          </w:tcPr>
          <w:p w14:paraId="35435E0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47B0B7B" w14:textId="77777777" w:rsidR="00BA0287" w:rsidRPr="00E63126" w:rsidRDefault="00BA0287" w:rsidP="00883FAC">
            <w:pPr>
              <w:rPr>
                <w:sz w:val="20"/>
                <w:szCs w:val="20"/>
              </w:rPr>
            </w:pPr>
          </w:p>
        </w:tc>
        <w:tc>
          <w:tcPr>
            <w:tcW w:w="1122" w:type="dxa"/>
            <w:gridSpan w:val="2"/>
            <w:tcBorders>
              <w:top w:val="nil"/>
              <w:left w:val="nil"/>
              <w:bottom w:val="nil"/>
              <w:right w:val="nil"/>
            </w:tcBorders>
            <w:shd w:val="clear" w:color="auto" w:fill="auto"/>
            <w:noWrap/>
            <w:vAlign w:val="bottom"/>
            <w:hideMark/>
          </w:tcPr>
          <w:p w14:paraId="2F745ED4"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30.06.2020</w:t>
            </w:r>
          </w:p>
        </w:tc>
        <w:tc>
          <w:tcPr>
            <w:tcW w:w="497" w:type="dxa"/>
            <w:tcBorders>
              <w:top w:val="nil"/>
              <w:left w:val="nil"/>
              <w:bottom w:val="nil"/>
              <w:right w:val="nil"/>
            </w:tcBorders>
            <w:shd w:val="clear" w:color="auto" w:fill="auto"/>
            <w:noWrap/>
            <w:vAlign w:val="bottom"/>
            <w:hideMark/>
          </w:tcPr>
          <w:p w14:paraId="1E66A949" w14:textId="77777777" w:rsidR="00BA0287" w:rsidRPr="00E63126" w:rsidRDefault="00BA0287" w:rsidP="00883FAC">
            <w:pPr>
              <w:jc w:val="center"/>
              <w:rPr>
                <w:rFonts w:ascii="Calibri" w:hAnsi="Calibri" w:cs="Calibri"/>
                <w:b/>
                <w:bCs/>
                <w:color w:val="000000"/>
                <w:sz w:val="22"/>
                <w:szCs w:val="22"/>
              </w:rPr>
            </w:pPr>
          </w:p>
        </w:tc>
        <w:tc>
          <w:tcPr>
            <w:tcW w:w="497" w:type="dxa"/>
            <w:tcBorders>
              <w:top w:val="nil"/>
              <w:left w:val="nil"/>
              <w:bottom w:val="nil"/>
              <w:right w:val="nil"/>
            </w:tcBorders>
            <w:shd w:val="clear" w:color="auto" w:fill="auto"/>
            <w:noWrap/>
            <w:vAlign w:val="bottom"/>
            <w:hideMark/>
          </w:tcPr>
          <w:p w14:paraId="637906D2" w14:textId="77777777" w:rsidR="00BA0287" w:rsidRPr="00E63126" w:rsidRDefault="00BA0287" w:rsidP="00883FAC">
            <w:pPr>
              <w:rPr>
                <w:sz w:val="20"/>
                <w:szCs w:val="20"/>
              </w:rPr>
            </w:pPr>
          </w:p>
        </w:tc>
        <w:tc>
          <w:tcPr>
            <w:tcW w:w="1124" w:type="dxa"/>
            <w:gridSpan w:val="3"/>
            <w:tcBorders>
              <w:top w:val="nil"/>
              <w:left w:val="nil"/>
              <w:bottom w:val="nil"/>
              <w:right w:val="nil"/>
            </w:tcBorders>
            <w:shd w:val="clear" w:color="auto" w:fill="auto"/>
            <w:noWrap/>
            <w:vAlign w:val="bottom"/>
            <w:hideMark/>
          </w:tcPr>
          <w:p w14:paraId="3507940F"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07.07.2020</w:t>
            </w:r>
          </w:p>
        </w:tc>
      </w:tr>
      <w:tr w:rsidR="00BA0287" w:rsidRPr="00E63126" w14:paraId="3840A62F" w14:textId="77777777" w:rsidTr="00883FAC">
        <w:trPr>
          <w:trHeight w:val="214"/>
        </w:trPr>
        <w:tc>
          <w:tcPr>
            <w:tcW w:w="496" w:type="dxa"/>
            <w:tcBorders>
              <w:top w:val="nil"/>
              <w:left w:val="nil"/>
              <w:bottom w:val="nil"/>
              <w:right w:val="nil"/>
            </w:tcBorders>
            <w:shd w:val="clear" w:color="auto" w:fill="auto"/>
            <w:noWrap/>
            <w:vAlign w:val="bottom"/>
            <w:hideMark/>
          </w:tcPr>
          <w:p w14:paraId="55198AB3" w14:textId="77777777" w:rsidR="00BA0287" w:rsidRPr="00E63126" w:rsidRDefault="00BA0287" w:rsidP="00883FAC">
            <w:pPr>
              <w:jc w:val="center"/>
              <w:rPr>
                <w:rFonts w:ascii="Calibri" w:hAnsi="Calibri" w:cs="Calibri"/>
                <w:b/>
                <w:bCs/>
                <w:color w:val="000000"/>
                <w:sz w:val="22"/>
                <w:szCs w:val="22"/>
              </w:rPr>
            </w:pPr>
          </w:p>
        </w:tc>
        <w:tc>
          <w:tcPr>
            <w:tcW w:w="559" w:type="dxa"/>
            <w:tcBorders>
              <w:top w:val="nil"/>
              <w:left w:val="nil"/>
              <w:bottom w:val="nil"/>
              <w:right w:val="single" w:sz="12" w:space="0" w:color="0D0D0D"/>
            </w:tcBorders>
            <w:shd w:val="clear" w:color="auto" w:fill="auto"/>
            <w:noWrap/>
            <w:vAlign w:val="bottom"/>
            <w:hideMark/>
          </w:tcPr>
          <w:p w14:paraId="4FEADA41"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7FC3D8A9" w14:textId="77777777" w:rsidR="00BA0287" w:rsidRPr="00E63126" w:rsidRDefault="00BA0287" w:rsidP="00883FAC">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bottom"/>
            <w:hideMark/>
          </w:tcPr>
          <w:p w14:paraId="175BBE90"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35AA54D5"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628543E5"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2D8AA433"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3ACA039B"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2F92B4B"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5BFEE23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5C394F7D" w14:textId="77777777" w:rsidR="00BA0287" w:rsidRPr="00E63126" w:rsidRDefault="00BA0287" w:rsidP="00883FAC">
            <w:pPr>
              <w:rPr>
                <w:sz w:val="20"/>
                <w:szCs w:val="20"/>
              </w:rPr>
            </w:pPr>
          </w:p>
        </w:tc>
        <w:tc>
          <w:tcPr>
            <w:tcW w:w="562" w:type="dxa"/>
            <w:tcBorders>
              <w:top w:val="nil"/>
              <w:left w:val="nil"/>
              <w:bottom w:val="nil"/>
              <w:right w:val="single" w:sz="12" w:space="0" w:color="0D0D0D"/>
            </w:tcBorders>
            <w:shd w:val="clear" w:color="auto" w:fill="auto"/>
            <w:noWrap/>
            <w:vAlign w:val="bottom"/>
            <w:hideMark/>
          </w:tcPr>
          <w:p w14:paraId="1DAB63C0"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nil"/>
              <w:right w:val="nil"/>
            </w:tcBorders>
            <w:shd w:val="clear" w:color="auto" w:fill="auto"/>
            <w:noWrap/>
            <w:vAlign w:val="bottom"/>
            <w:hideMark/>
          </w:tcPr>
          <w:p w14:paraId="531E8175"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545954FF"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021E9F45"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6BD0CB5E"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4416C2EC" w14:textId="77777777" w:rsidR="00BA0287" w:rsidRPr="00E63126" w:rsidRDefault="00BA0287" w:rsidP="00883FAC">
            <w:pPr>
              <w:rPr>
                <w:rFonts w:ascii="Calibri" w:hAnsi="Calibri" w:cs="Calibri"/>
                <w:color w:val="000000"/>
                <w:sz w:val="22"/>
                <w:szCs w:val="22"/>
              </w:rPr>
            </w:pPr>
          </w:p>
        </w:tc>
      </w:tr>
      <w:tr w:rsidR="00BA0287" w:rsidRPr="00E63126" w14:paraId="255A6612" w14:textId="77777777" w:rsidTr="00883FAC">
        <w:trPr>
          <w:trHeight w:val="224"/>
        </w:trPr>
        <w:tc>
          <w:tcPr>
            <w:tcW w:w="496" w:type="dxa"/>
            <w:tcBorders>
              <w:top w:val="nil"/>
              <w:left w:val="nil"/>
              <w:bottom w:val="nil"/>
              <w:right w:val="nil"/>
            </w:tcBorders>
            <w:shd w:val="clear" w:color="auto" w:fill="auto"/>
            <w:noWrap/>
            <w:vAlign w:val="bottom"/>
            <w:hideMark/>
          </w:tcPr>
          <w:p w14:paraId="233439BC" w14:textId="77777777" w:rsidR="00BA0287" w:rsidRPr="00E63126" w:rsidRDefault="00BA0287" w:rsidP="00883FAC">
            <w:pPr>
              <w:rPr>
                <w:sz w:val="20"/>
                <w:szCs w:val="20"/>
              </w:rPr>
            </w:pPr>
          </w:p>
        </w:tc>
        <w:tc>
          <w:tcPr>
            <w:tcW w:w="559" w:type="dxa"/>
            <w:tcBorders>
              <w:top w:val="nil"/>
              <w:left w:val="nil"/>
              <w:bottom w:val="nil"/>
              <w:right w:val="single" w:sz="12" w:space="0" w:color="0D0D0D"/>
            </w:tcBorders>
            <w:shd w:val="clear" w:color="auto" w:fill="auto"/>
            <w:noWrap/>
            <w:vAlign w:val="bottom"/>
            <w:hideMark/>
          </w:tcPr>
          <w:p w14:paraId="2597A0EA"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single" w:sz="12" w:space="0" w:color="0D0D0D"/>
              <w:right w:val="nil"/>
            </w:tcBorders>
            <w:shd w:val="clear" w:color="auto" w:fill="auto"/>
            <w:noWrap/>
            <w:vAlign w:val="bottom"/>
            <w:hideMark/>
          </w:tcPr>
          <w:p w14:paraId="4504ECA7"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6" w:type="dxa"/>
            <w:tcBorders>
              <w:top w:val="nil"/>
              <w:left w:val="nil"/>
              <w:bottom w:val="single" w:sz="12" w:space="0" w:color="0D0D0D"/>
              <w:right w:val="nil"/>
            </w:tcBorders>
            <w:shd w:val="clear" w:color="auto" w:fill="auto"/>
            <w:noWrap/>
            <w:vAlign w:val="bottom"/>
            <w:hideMark/>
          </w:tcPr>
          <w:p w14:paraId="68F78C9F"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6" w:type="dxa"/>
            <w:tcBorders>
              <w:top w:val="nil"/>
              <w:left w:val="nil"/>
              <w:bottom w:val="single" w:sz="12" w:space="0" w:color="0D0D0D"/>
              <w:right w:val="nil"/>
            </w:tcBorders>
            <w:shd w:val="clear" w:color="auto" w:fill="auto"/>
            <w:noWrap/>
            <w:vAlign w:val="bottom"/>
            <w:hideMark/>
          </w:tcPr>
          <w:p w14:paraId="7BDA9450"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0B78B821"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single" w:sz="12" w:space="0" w:color="FF0000"/>
              <w:right w:val="nil"/>
            </w:tcBorders>
            <w:shd w:val="clear" w:color="auto" w:fill="auto"/>
            <w:noWrap/>
            <w:vAlign w:val="bottom"/>
            <w:hideMark/>
          </w:tcPr>
          <w:p w14:paraId="313C6F3B"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7683E879"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3D7A5315"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18D2207A"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5034A59C"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2" w:type="dxa"/>
            <w:tcBorders>
              <w:top w:val="nil"/>
              <w:left w:val="nil"/>
              <w:bottom w:val="single" w:sz="12" w:space="0" w:color="FF0000"/>
              <w:right w:val="single" w:sz="12" w:space="0" w:color="0D0D0D"/>
            </w:tcBorders>
            <w:shd w:val="clear" w:color="auto" w:fill="auto"/>
            <w:noWrap/>
            <w:vAlign w:val="bottom"/>
            <w:hideMark/>
          </w:tcPr>
          <w:p w14:paraId="0EC241D8"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single" w:sz="12" w:space="0" w:color="0D0D0D"/>
              <w:right w:val="nil"/>
            </w:tcBorders>
            <w:shd w:val="clear" w:color="auto" w:fill="auto"/>
            <w:noWrap/>
            <w:vAlign w:val="bottom"/>
            <w:hideMark/>
          </w:tcPr>
          <w:p w14:paraId="4D64ABB9"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0D0D0D"/>
              <w:right w:val="nil"/>
            </w:tcBorders>
            <w:shd w:val="clear" w:color="auto" w:fill="auto"/>
            <w:noWrap/>
            <w:vAlign w:val="bottom"/>
            <w:hideMark/>
          </w:tcPr>
          <w:p w14:paraId="2A1CB126"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0D0D0D"/>
              <w:right w:val="nil"/>
            </w:tcBorders>
            <w:shd w:val="clear" w:color="auto" w:fill="auto"/>
            <w:noWrap/>
            <w:vAlign w:val="bottom"/>
            <w:hideMark/>
          </w:tcPr>
          <w:p w14:paraId="29C4C996"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7D763D9B"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3C265367" w14:textId="77777777" w:rsidR="00BA0287" w:rsidRPr="00E63126" w:rsidRDefault="00BA0287" w:rsidP="00883FAC">
            <w:pPr>
              <w:rPr>
                <w:rFonts w:ascii="Calibri" w:hAnsi="Calibri" w:cs="Calibri"/>
                <w:color w:val="000000"/>
                <w:sz w:val="22"/>
                <w:szCs w:val="22"/>
              </w:rPr>
            </w:pPr>
          </w:p>
        </w:tc>
      </w:tr>
      <w:tr w:rsidR="00BA0287" w:rsidRPr="00E63126" w14:paraId="0F31A2E3" w14:textId="77777777" w:rsidTr="00883FAC">
        <w:trPr>
          <w:trHeight w:val="224"/>
        </w:trPr>
        <w:tc>
          <w:tcPr>
            <w:tcW w:w="496" w:type="dxa"/>
            <w:tcBorders>
              <w:top w:val="nil"/>
              <w:left w:val="nil"/>
              <w:bottom w:val="nil"/>
              <w:right w:val="nil"/>
            </w:tcBorders>
            <w:shd w:val="clear" w:color="auto" w:fill="auto"/>
            <w:noWrap/>
            <w:vAlign w:val="bottom"/>
            <w:hideMark/>
          </w:tcPr>
          <w:p w14:paraId="180A773D" w14:textId="77777777" w:rsidR="00BA0287" w:rsidRPr="00E63126" w:rsidRDefault="00BA0287" w:rsidP="00883FAC">
            <w:pPr>
              <w:rPr>
                <w:sz w:val="20"/>
                <w:szCs w:val="20"/>
              </w:rPr>
            </w:pPr>
          </w:p>
        </w:tc>
        <w:tc>
          <w:tcPr>
            <w:tcW w:w="559" w:type="dxa"/>
            <w:tcBorders>
              <w:top w:val="nil"/>
              <w:left w:val="nil"/>
              <w:bottom w:val="nil"/>
              <w:right w:val="single" w:sz="12" w:space="0" w:color="0D0D0D"/>
            </w:tcBorders>
            <w:shd w:val="clear" w:color="auto" w:fill="auto"/>
            <w:noWrap/>
            <w:vAlign w:val="bottom"/>
            <w:hideMark/>
          </w:tcPr>
          <w:p w14:paraId="648D2990"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16806151" w14:textId="77777777" w:rsidR="00BA0287" w:rsidRPr="00E63126" w:rsidRDefault="00BA0287" w:rsidP="00883FAC">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bottom"/>
            <w:hideMark/>
          </w:tcPr>
          <w:p w14:paraId="56221865"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750ECED4"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542189AF"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25ABE35B"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4E3DD94C"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5C61E23"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0C7F034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FAD771B" w14:textId="77777777" w:rsidR="00BA0287" w:rsidRPr="00E63126" w:rsidRDefault="00BA0287" w:rsidP="00883FAC">
            <w:pPr>
              <w:rPr>
                <w:sz w:val="20"/>
                <w:szCs w:val="20"/>
              </w:rPr>
            </w:pPr>
          </w:p>
        </w:tc>
        <w:tc>
          <w:tcPr>
            <w:tcW w:w="562" w:type="dxa"/>
            <w:tcBorders>
              <w:top w:val="nil"/>
              <w:left w:val="nil"/>
              <w:bottom w:val="nil"/>
              <w:right w:val="single" w:sz="12" w:space="0" w:color="0D0D0D"/>
            </w:tcBorders>
            <w:shd w:val="clear" w:color="auto" w:fill="auto"/>
            <w:noWrap/>
            <w:vAlign w:val="bottom"/>
            <w:hideMark/>
          </w:tcPr>
          <w:p w14:paraId="3CBF4F7A"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nil"/>
              <w:right w:val="nil"/>
            </w:tcBorders>
            <w:shd w:val="clear" w:color="auto" w:fill="auto"/>
            <w:noWrap/>
            <w:vAlign w:val="bottom"/>
            <w:hideMark/>
          </w:tcPr>
          <w:p w14:paraId="1258E127"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76C242DF"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58C5D93"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44EE8DEB"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0EC74F15" w14:textId="77777777" w:rsidR="00BA0287" w:rsidRPr="00E63126" w:rsidRDefault="00BA0287" w:rsidP="00883FAC">
            <w:pPr>
              <w:rPr>
                <w:rFonts w:ascii="Calibri" w:hAnsi="Calibri" w:cs="Calibri"/>
                <w:color w:val="000000"/>
                <w:sz w:val="22"/>
                <w:szCs w:val="22"/>
              </w:rPr>
            </w:pPr>
          </w:p>
        </w:tc>
      </w:tr>
      <w:tr w:rsidR="00BA0287" w:rsidRPr="00E63126" w14:paraId="26CC62BF" w14:textId="77777777" w:rsidTr="00883FAC">
        <w:trPr>
          <w:trHeight w:val="224"/>
        </w:trPr>
        <w:tc>
          <w:tcPr>
            <w:tcW w:w="496" w:type="dxa"/>
            <w:tcBorders>
              <w:top w:val="nil"/>
              <w:left w:val="nil"/>
              <w:bottom w:val="nil"/>
              <w:right w:val="nil"/>
            </w:tcBorders>
            <w:shd w:val="clear" w:color="auto" w:fill="auto"/>
            <w:noWrap/>
            <w:vAlign w:val="bottom"/>
            <w:hideMark/>
          </w:tcPr>
          <w:p w14:paraId="7E429229" w14:textId="77777777" w:rsidR="00BA0287" w:rsidRPr="00E63126" w:rsidRDefault="00BA0287" w:rsidP="00883FAC">
            <w:pPr>
              <w:rPr>
                <w:sz w:val="20"/>
                <w:szCs w:val="20"/>
              </w:rPr>
            </w:pPr>
          </w:p>
        </w:tc>
        <w:tc>
          <w:tcPr>
            <w:tcW w:w="559" w:type="dxa"/>
            <w:tcBorders>
              <w:top w:val="nil"/>
              <w:left w:val="nil"/>
              <w:bottom w:val="nil"/>
              <w:right w:val="single" w:sz="12" w:space="0" w:color="0D0D0D"/>
            </w:tcBorders>
            <w:shd w:val="clear" w:color="auto" w:fill="auto"/>
            <w:noWrap/>
            <w:vAlign w:val="bottom"/>
            <w:hideMark/>
          </w:tcPr>
          <w:p w14:paraId="5AEE3BD5"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007A4DD9" w14:textId="77777777" w:rsidR="00BA0287" w:rsidRPr="00E63126" w:rsidRDefault="00BA0287" w:rsidP="00883FAC">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bottom"/>
            <w:hideMark/>
          </w:tcPr>
          <w:p w14:paraId="6F092DC9"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4E2E5B73"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637731A7"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6EB8BC91"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4026EBE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034E60B"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86A07C3"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6B8C6E4" w14:textId="77777777" w:rsidR="00BA0287" w:rsidRPr="00E63126" w:rsidRDefault="00BA0287" w:rsidP="00883FAC">
            <w:pPr>
              <w:rPr>
                <w:sz w:val="20"/>
                <w:szCs w:val="20"/>
              </w:rPr>
            </w:pPr>
          </w:p>
        </w:tc>
        <w:tc>
          <w:tcPr>
            <w:tcW w:w="562" w:type="dxa"/>
            <w:tcBorders>
              <w:top w:val="nil"/>
              <w:left w:val="nil"/>
              <w:bottom w:val="nil"/>
              <w:right w:val="single" w:sz="12" w:space="0" w:color="0D0D0D"/>
            </w:tcBorders>
            <w:shd w:val="clear" w:color="auto" w:fill="auto"/>
            <w:noWrap/>
            <w:vAlign w:val="bottom"/>
            <w:hideMark/>
          </w:tcPr>
          <w:p w14:paraId="49B2E6D4"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nil"/>
              <w:right w:val="nil"/>
            </w:tcBorders>
            <w:shd w:val="clear" w:color="auto" w:fill="auto"/>
            <w:noWrap/>
            <w:vAlign w:val="bottom"/>
            <w:hideMark/>
          </w:tcPr>
          <w:p w14:paraId="6F4E3039"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259CF96A"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21910FB"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66AD2CDF"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1C9F4FFD" w14:textId="77777777" w:rsidR="00BA0287" w:rsidRPr="00E63126" w:rsidRDefault="00BA0287" w:rsidP="00883FAC">
            <w:pPr>
              <w:rPr>
                <w:rFonts w:ascii="Calibri" w:hAnsi="Calibri" w:cs="Calibri"/>
                <w:color w:val="000000"/>
                <w:sz w:val="22"/>
                <w:szCs w:val="22"/>
              </w:rPr>
            </w:pPr>
          </w:p>
        </w:tc>
      </w:tr>
      <w:tr w:rsidR="00BA0287" w:rsidRPr="00E63126" w14:paraId="7801D0AF" w14:textId="77777777" w:rsidTr="00883FAC">
        <w:trPr>
          <w:trHeight w:val="353"/>
        </w:trPr>
        <w:tc>
          <w:tcPr>
            <w:tcW w:w="496" w:type="dxa"/>
            <w:tcBorders>
              <w:top w:val="nil"/>
              <w:left w:val="nil"/>
              <w:bottom w:val="nil"/>
              <w:right w:val="nil"/>
            </w:tcBorders>
            <w:shd w:val="clear" w:color="auto" w:fill="auto"/>
            <w:vAlign w:val="center"/>
            <w:hideMark/>
          </w:tcPr>
          <w:p w14:paraId="09F4F7F5"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vAlign w:val="center"/>
            <w:hideMark/>
          </w:tcPr>
          <w:p w14:paraId="15D918D2" w14:textId="77777777" w:rsidR="00BA0287" w:rsidRPr="00E63126" w:rsidRDefault="00BA0287" w:rsidP="00883FAC">
            <w:pPr>
              <w:rPr>
                <w:sz w:val="20"/>
                <w:szCs w:val="20"/>
              </w:rPr>
            </w:pPr>
          </w:p>
        </w:tc>
        <w:tc>
          <w:tcPr>
            <w:tcW w:w="2114" w:type="dxa"/>
            <w:gridSpan w:val="4"/>
            <w:vMerge w:val="restart"/>
            <w:tcBorders>
              <w:top w:val="nil"/>
              <w:left w:val="nil"/>
              <w:bottom w:val="nil"/>
              <w:right w:val="nil"/>
            </w:tcBorders>
            <w:shd w:val="clear" w:color="auto" w:fill="auto"/>
            <w:vAlign w:val="center"/>
            <w:hideMark/>
          </w:tcPr>
          <w:p w14:paraId="4499E736" w14:textId="77777777" w:rsidR="00BA0287" w:rsidRPr="00E63126" w:rsidRDefault="00BA0287" w:rsidP="00883FAC">
            <w:pPr>
              <w:jc w:val="center"/>
              <w:rPr>
                <w:rFonts w:ascii="Calibri" w:hAnsi="Calibri" w:cs="Calibri"/>
                <w:color w:val="000000"/>
                <w:sz w:val="22"/>
                <w:szCs w:val="22"/>
              </w:rPr>
            </w:pPr>
            <w:r w:rsidRPr="00E63126">
              <w:rPr>
                <w:rFonts w:ascii="Calibri" w:hAnsi="Calibri" w:cs="Calibri"/>
                <w:color w:val="000000"/>
                <w:sz w:val="22"/>
                <w:szCs w:val="22"/>
              </w:rPr>
              <w:t>Prace przygotowawcze które nie wymagaj</w:t>
            </w:r>
            <w:r>
              <w:rPr>
                <w:rFonts w:ascii="Calibri" w:hAnsi="Calibri" w:cs="Calibri"/>
                <w:color w:val="000000"/>
                <w:sz w:val="22"/>
                <w:szCs w:val="22"/>
              </w:rPr>
              <w:t>ą</w:t>
            </w:r>
            <w:r w:rsidRPr="00E63126">
              <w:rPr>
                <w:rFonts w:ascii="Calibri" w:hAnsi="Calibri" w:cs="Calibri"/>
                <w:color w:val="000000"/>
                <w:sz w:val="22"/>
                <w:szCs w:val="22"/>
              </w:rPr>
              <w:t xml:space="preserve"> użycia dźwigu usytuowanego w obszarze elektrofiltrów</w:t>
            </w:r>
          </w:p>
        </w:tc>
        <w:tc>
          <w:tcPr>
            <w:tcW w:w="3112" w:type="dxa"/>
            <w:gridSpan w:val="6"/>
            <w:vMerge w:val="restart"/>
            <w:tcBorders>
              <w:top w:val="nil"/>
              <w:left w:val="nil"/>
              <w:bottom w:val="nil"/>
              <w:right w:val="nil"/>
            </w:tcBorders>
            <w:shd w:val="clear" w:color="auto" w:fill="auto"/>
            <w:vAlign w:val="center"/>
            <w:hideMark/>
          </w:tcPr>
          <w:p w14:paraId="5F47E1ED" w14:textId="77777777" w:rsidR="00BA0287" w:rsidRPr="00E63126" w:rsidRDefault="00BA0287" w:rsidP="00883FAC">
            <w:pPr>
              <w:jc w:val="center"/>
              <w:rPr>
                <w:rFonts w:ascii="Calibri" w:hAnsi="Calibri" w:cs="Calibri"/>
                <w:color w:val="000000"/>
                <w:sz w:val="22"/>
                <w:szCs w:val="22"/>
              </w:rPr>
            </w:pPr>
            <w:r>
              <w:rPr>
                <w:rFonts w:ascii="Calibri" w:hAnsi="Calibri" w:cs="Calibri"/>
                <w:color w:val="000000"/>
                <w:sz w:val="22"/>
                <w:szCs w:val="22"/>
              </w:rPr>
              <w:t>Wymiana klapy, wszy</w:t>
            </w:r>
            <w:r w:rsidRPr="00E63126">
              <w:rPr>
                <w:rFonts w:ascii="Calibri" w:hAnsi="Calibri" w:cs="Calibri"/>
                <w:color w:val="000000"/>
                <w:sz w:val="22"/>
                <w:szCs w:val="22"/>
              </w:rPr>
              <w:t>s</w:t>
            </w:r>
            <w:r>
              <w:rPr>
                <w:rFonts w:ascii="Calibri" w:hAnsi="Calibri" w:cs="Calibri"/>
                <w:color w:val="000000"/>
                <w:sz w:val="22"/>
                <w:szCs w:val="22"/>
              </w:rPr>
              <w:t>t</w:t>
            </w:r>
            <w:r w:rsidRPr="00E63126">
              <w:rPr>
                <w:rFonts w:ascii="Calibri" w:hAnsi="Calibri" w:cs="Calibri"/>
                <w:color w:val="000000"/>
                <w:sz w:val="22"/>
                <w:szCs w:val="22"/>
              </w:rPr>
              <w:t xml:space="preserve">kie prace związane z </w:t>
            </w:r>
            <w:r w:rsidRPr="00E63126">
              <w:rPr>
                <w:rFonts w:ascii="Calibri" w:hAnsi="Calibri" w:cs="Calibri"/>
                <w:b/>
                <w:bCs/>
                <w:color w:val="000000"/>
                <w:sz w:val="22"/>
                <w:szCs w:val="22"/>
              </w:rPr>
              <w:t>użyciem dźwigu.</w:t>
            </w:r>
            <w:r w:rsidRPr="00E63126">
              <w:rPr>
                <w:rFonts w:ascii="Calibri" w:hAnsi="Calibri" w:cs="Calibri"/>
                <w:color w:val="000000"/>
                <w:sz w:val="22"/>
                <w:szCs w:val="22"/>
              </w:rPr>
              <w:t xml:space="preserve"> W tym terminie należy dostosować układ do uruchomienia i podania spalin. W zakresie izolacji - musi zostać wykonana przynajmniej jedna warstwa izolacji (bez oblachowania).</w:t>
            </w:r>
          </w:p>
        </w:tc>
        <w:tc>
          <w:tcPr>
            <w:tcW w:w="2123" w:type="dxa"/>
            <w:gridSpan w:val="5"/>
            <w:vMerge w:val="restart"/>
            <w:tcBorders>
              <w:top w:val="nil"/>
              <w:left w:val="nil"/>
              <w:bottom w:val="nil"/>
              <w:right w:val="nil"/>
            </w:tcBorders>
            <w:shd w:val="clear" w:color="auto" w:fill="auto"/>
            <w:vAlign w:val="center"/>
            <w:hideMark/>
          </w:tcPr>
          <w:p w14:paraId="63B31CBC" w14:textId="77777777" w:rsidR="00BA0287" w:rsidRPr="00E63126" w:rsidRDefault="00BA0287" w:rsidP="00883FAC">
            <w:pPr>
              <w:jc w:val="center"/>
              <w:rPr>
                <w:rFonts w:ascii="Calibri" w:hAnsi="Calibri" w:cs="Calibri"/>
                <w:color w:val="000000"/>
                <w:sz w:val="22"/>
                <w:szCs w:val="22"/>
              </w:rPr>
            </w:pPr>
            <w:r w:rsidRPr="00E63126">
              <w:rPr>
                <w:rFonts w:ascii="Calibri" w:hAnsi="Calibri" w:cs="Calibri"/>
                <w:color w:val="000000"/>
                <w:sz w:val="22"/>
                <w:szCs w:val="22"/>
              </w:rPr>
              <w:t>Zakończenie prac izolacyjnych oraz demontaż rusztowań</w:t>
            </w:r>
          </w:p>
        </w:tc>
        <w:tc>
          <w:tcPr>
            <w:tcW w:w="561" w:type="dxa"/>
            <w:tcBorders>
              <w:top w:val="nil"/>
              <w:left w:val="nil"/>
              <w:bottom w:val="nil"/>
              <w:right w:val="nil"/>
            </w:tcBorders>
            <w:shd w:val="clear" w:color="auto" w:fill="auto"/>
            <w:vAlign w:val="center"/>
            <w:hideMark/>
          </w:tcPr>
          <w:p w14:paraId="696237C1" w14:textId="77777777" w:rsidR="00BA0287" w:rsidRPr="00E63126" w:rsidRDefault="00BA0287" w:rsidP="00883FAC">
            <w:pPr>
              <w:jc w:val="center"/>
              <w:rPr>
                <w:rFonts w:ascii="Calibri" w:hAnsi="Calibri" w:cs="Calibri"/>
                <w:color w:val="000000"/>
                <w:sz w:val="22"/>
                <w:szCs w:val="22"/>
              </w:rPr>
            </w:pPr>
          </w:p>
        </w:tc>
      </w:tr>
      <w:tr w:rsidR="00BA0287" w:rsidRPr="00E63126" w14:paraId="641CFEA4" w14:textId="77777777" w:rsidTr="00883FAC">
        <w:trPr>
          <w:trHeight w:val="428"/>
        </w:trPr>
        <w:tc>
          <w:tcPr>
            <w:tcW w:w="496" w:type="dxa"/>
            <w:tcBorders>
              <w:top w:val="nil"/>
              <w:left w:val="nil"/>
              <w:bottom w:val="nil"/>
              <w:right w:val="nil"/>
            </w:tcBorders>
            <w:shd w:val="clear" w:color="auto" w:fill="auto"/>
            <w:vAlign w:val="center"/>
            <w:hideMark/>
          </w:tcPr>
          <w:p w14:paraId="78AFC727"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vAlign w:val="center"/>
            <w:hideMark/>
          </w:tcPr>
          <w:p w14:paraId="0A780D7F" w14:textId="77777777" w:rsidR="00BA0287" w:rsidRPr="00E63126" w:rsidRDefault="00BA0287" w:rsidP="00883FAC">
            <w:pPr>
              <w:rPr>
                <w:sz w:val="20"/>
                <w:szCs w:val="20"/>
              </w:rPr>
            </w:pPr>
          </w:p>
        </w:tc>
        <w:tc>
          <w:tcPr>
            <w:tcW w:w="2114" w:type="dxa"/>
            <w:gridSpan w:val="4"/>
            <w:vMerge/>
            <w:tcBorders>
              <w:top w:val="nil"/>
              <w:left w:val="nil"/>
              <w:bottom w:val="nil"/>
              <w:right w:val="nil"/>
            </w:tcBorders>
            <w:vAlign w:val="center"/>
            <w:hideMark/>
          </w:tcPr>
          <w:p w14:paraId="3AAA6B06" w14:textId="77777777" w:rsidR="00BA0287" w:rsidRPr="00E63126" w:rsidRDefault="00BA0287" w:rsidP="00883FAC">
            <w:pPr>
              <w:rPr>
                <w:rFonts w:ascii="Calibri" w:hAnsi="Calibri" w:cs="Calibri"/>
                <w:color w:val="000000"/>
                <w:sz w:val="22"/>
                <w:szCs w:val="22"/>
              </w:rPr>
            </w:pPr>
          </w:p>
        </w:tc>
        <w:tc>
          <w:tcPr>
            <w:tcW w:w="3112" w:type="dxa"/>
            <w:gridSpan w:val="6"/>
            <w:vMerge/>
            <w:tcBorders>
              <w:top w:val="nil"/>
              <w:left w:val="nil"/>
              <w:bottom w:val="nil"/>
              <w:right w:val="nil"/>
            </w:tcBorders>
            <w:vAlign w:val="center"/>
            <w:hideMark/>
          </w:tcPr>
          <w:p w14:paraId="36D88D43" w14:textId="77777777" w:rsidR="00BA0287" w:rsidRPr="00E63126" w:rsidRDefault="00BA0287" w:rsidP="00883FAC">
            <w:pPr>
              <w:rPr>
                <w:rFonts w:ascii="Calibri" w:hAnsi="Calibri" w:cs="Calibri"/>
                <w:color w:val="000000"/>
                <w:sz w:val="22"/>
                <w:szCs w:val="22"/>
              </w:rPr>
            </w:pPr>
          </w:p>
        </w:tc>
        <w:tc>
          <w:tcPr>
            <w:tcW w:w="2123" w:type="dxa"/>
            <w:gridSpan w:val="5"/>
            <w:vMerge/>
            <w:tcBorders>
              <w:top w:val="nil"/>
              <w:left w:val="nil"/>
              <w:bottom w:val="nil"/>
              <w:right w:val="nil"/>
            </w:tcBorders>
            <w:vAlign w:val="center"/>
            <w:hideMark/>
          </w:tcPr>
          <w:p w14:paraId="2CB01324" w14:textId="77777777" w:rsidR="00BA0287" w:rsidRPr="00E63126" w:rsidRDefault="00BA0287" w:rsidP="00883FAC">
            <w:pPr>
              <w:rPr>
                <w:rFonts w:ascii="Calibri" w:hAnsi="Calibri" w:cs="Calibri"/>
                <w:color w:val="000000"/>
                <w:sz w:val="22"/>
                <w:szCs w:val="22"/>
              </w:rPr>
            </w:pPr>
          </w:p>
        </w:tc>
        <w:tc>
          <w:tcPr>
            <w:tcW w:w="561" w:type="dxa"/>
            <w:tcBorders>
              <w:top w:val="nil"/>
              <w:left w:val="nil"/>
              <w:bottom w:val="nil"/>
              <w:right w:val="nil"/>
            </w:tcBorders>
            <w:shd w:val="clear" w:color="auto" w:fill="auto"/>
            <w:vAlign w:val="center"/>
            <w:hideMark/>
          </w:tcPr>
          <w:p w14:paraId="79DB10B6" w14:textId="77777777" w:rsidR="00BA0287" w:rsidRPr="00E63126" w:rsidRDefault="00BA0287" w:rsidP="00883FAC">
            <w:pPr>
              <w:rPr>
                <w:sz w:val="20"/>
                <w:szCs w:val="20"/>
              </w:rPr>
            </w:pPr>
          </w:p>
        </w:tc>
      </w:tr>
      <w:tr w:rsidR="00BA0287" w:rsidRPr="00E63126" w14:paraId="28F19C97" w14:textId="77777777" w:rsidTr="00883FAC">
        <w:trPr>
          <w:trHeight w:val="418"/>
        </w:trPr>
        <w:tc>
          <w:tcPr>
            <w:tcW w:w="496" w:type="dxa"/>
            <w:tcBorders>
              <w:top w:val="nil"/>
              <w:left w:val="nil"/>
              <w:bottom w:val="nil"/>
              <w:right w:val="nil"/>
            </w:tcBorders>
            <w:shd w:val="clear" w:color="auto" w:fill="auto"/>
            <w:vAlign w:val="center"/>
            <w:hideMark/>
          </w:tcPr>
          <w:p w14:paraId="4761C267"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vAlign w:val="center"/>
            <w:hideMark/>
          </w:tcPr>
          <w:p w14:paraId="0C6BC7AE" w14:textId="77777777" w:rsidR="00BA0287" w:rsidRPr="00E63126" w:rsidRDefault="00BA0287" w:rsidP="00883FAC">
            <w:pPr>
              <w:rPr>
                <w:sz w:val="20"/>
                <w:szCs w:val="20"/>
              </w:rPr>
            </w:pPr>
          </w:p>
        </w:tc>
        <w:tc>
          <w:tcPr>
            <w:tcW w:w="2114" w:type="dxa"/>
            <w:gridSpan w:val="4"/>
            <w:vMerge/>
            <w:tcBorders>
              <w:top w:val="nil"/>
              <w:left w:val="nil"/>
              <w:bottom w:val="nil"/>
              <w:right w:val="nil"/>
            </w:tcBorders>
            <w:vAlign w:val="center"/>
            <w:hideMark/>
          </w:tcPr>
          <w:p w14:paraId="1DD82505" w14:textId="77777777" w:rsidR="00BA0287" w:rsidRPr="00E63126" w:rsidRDefault="00BA0287" w:rsidP="00883FAC">
            <w:pPr>
              <w:rPr>
                <w:rFonts w:ascii="Calibri" w:hAnsi="Calibri" w:cs="Calibri"/>
                <w:color w:val="000000"/>
                <w:sz w:val="22"/>
                <w:szCs w:val="22"/>
              </w:rPr>
            </w:pPr>
          </w:p>
        </w:tc>
        <w:tc>
          <w:tcPr>
            <w:tcW w:w="3112" w:type="dxa"/>
            <w:gridSpan w:val="6"/>
            <w:vMerge/>
            <w:tcBorders>
              <w:top w:val="nil"/>
              <w:left w:val="nil"/>
              <w:bottom w:val="nil"/>
              <w:right w:val="nil"/>
            </w:tcBorders>
            <w:vAlign w:val="center"/>
            <w:hideMark/>
          </w:tcPr>
          <w:p w14:paraId="0810FD3F" w14:textId="77777777" w:rsidR="00BA0287" w:rsidRPr="00E63126" w:rsidRDefault="00BA0287" w:rsidP="00883FAC">
            <w:pPr>
              <w:rPr>
                <w:rFonts w:ascii="Calibri" w:hAnsi="Calibri" w:cs="Calibri"/>
                <w:color w:val="000000"/>
                <w:sz w:val="22"/>
                <w:szCs w:val="22"/>
              </w:rPr>
            </w:pPr>
          </w:p>
        </w:tc>
        <w:tc>
          <w:tcPr>
            <w:tcW w:w="2123" w:type="dxa"/>
            <w:gridSpan w:val="5"/>
            <w:vMerge/>
            <w:tcBorders>
              <w:top w:val="nil"/>
              <w:left w:val="nil"/>
              <w:bottom w:val="nil"/>
              <w:right w:val="nil"/>
            </w:tcBorders>
            <w:vAlign w:val="center"/>
            <w:hideMark/>
          </w:tcPr>
          <w:p w14:paraId="0ED017DB" w14:textId="77777777" w:rsidR="00BA0287" w:rsidRPr="00E63126" w:rsidRDefault="00BA0287" w:rsidP="00883FAC">
            <w:pPr>
              <w:rPr>
                <w:rFonts w:ascii="Calibri" w:hAnsi="Calibri" w:cs="Calibri"/>
                <w:color w:val="000000"/>
                <w:sz w:val="22"/>
                <w:szCs w:val="22"/>
              </w:rPr>
            </w:pPr>
          </w:p>
        </w:tc>
        <w:tc>
          <w:tcPr>
            <w:tcW w:w="561" w:type="dxa"/>
            <w:tcBorders>
              <w:top w:val="nil"/>
              <w:left w:val="nil"/>
              <w:bottom w:val="nil"/>
              <w:right w:val="nil"/>
            </w:tcBorders>
            <w:shd w:val="clear" w:color="auto" w:fill="auto"/>
            <w:vAlign w:val="center"/>
            <w:hideMark/>
          </w:tcPr>
          <w:p w14:paraId="602FE85A" w14:textId="77777777" w:rsidR="00BA0287" w:rsidRPr="00E63126" w:rsidRDefault="00BA0287" w:rsidP="00883FAC">
            <w:pPr>
              <w:rPr>
                <w:sz w:val="20"/>
                <w:szCs w:val="20"/>
              </w:rPr>
            </w:pPr>
          </w:p>
        </w:tc>
      </w:tr>
      <w:tr w:rsidR="00BA0287" w:rsidRPr="00E63126" w14:paraId="414915F9" w14:textId="77777777" w:rsidTr="00883FAC">
        <w:trPr>
          <w:trHeight w:val="214"/>
        </w:trPr>
        <w:tc>
          <w:tcPr>
            <w:tcW w:w="496" w:type="dxa"/>
            <w:tcBorders>
              <w:top w:val="nil"/>
              <w:left w:val="nil"/>
              <w:bottom w:val="nil"/>
              <w:right w:val="nil"/>
            </w:tcBorders>
            <w:shd w:val="clear" w:color="auto" w:fill="auto"/>
            <w:noWrap/>
            <w:vAlign w:val="bottom"/>
            <w:hideMark/>
          </w:tcPr>
          <w:p w14:paraId="581102CD"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noWrap/>
            <w:vAlign w:val="bottom"/>
            <w:hideMark/>
          </w:tcPr>
          <w:p w14:paraId="1FA56A49"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27EB3701"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05A9FBF5"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65338A44"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054C4F9D"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5B96E5A4"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6F4B9D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58A5136"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65A51DF"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220395E8" w14:textId="77777777" w:rsidR="00BA0287" w:rsidRPr="00E63126" w:rsidRDefault="00BA0287" w:rsidP="00883FAC">
            <w:pPr>
              <w:rPr>
                <w:sz w:val="20"/>
                <w:szCs w:val="20"/>
              </w:rPr>
            </w:pPr>
          </w:p>
        </w:tc>
        <w:tc>
          <w:tcPr>
            <w:tcW w:w="562" w:type="dxa"/>
            <w:tcBorders>
              <w:top w:val="nil"/>
              <w:left w:val="nil"/>
              <w:bottom w:val="nil"/>
              <w:right w:val="nil"/>
            </w:tcBorders>
            <w:shd w:val="clear" w:color="auto" w:fill="auto"/>
            <w:noWrap/>
            <w:vAlign w:val="bottom"/>
            <w:hideMark/>
          </w:tcPr>
          <w:p w14:paraId="7E9A9A1A"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0C16D9D3"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63AF2939"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51CD6B0A"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509037B9" w14:textId="77777777" w:rsidR="00BA0287" w:rsidRPr="00E63126" w:rsidRDefault="00BA0287" w:rsidP="00883FAC">
            <w:pPr>
              <w:rPr>
                <w:sz w:val="20"/>
                <w:szCs w:val="20"/>
              </w:rPr>
            </w:pPr>
          </w:p>
        </w:tc>
        <w:tc>
          <w:tcPr>
            <w:tcW w:w="564" w:type="dxa"/>
            <w:gridSpan w:val="2"/>
            <w:tcBorders>
              <w:top w:val="nil"/>
              <w:left w:val="nil"/>
              <w:bottom w:val="nil"/>
              <w:right w:val="nil"/>
            </w:tcBorders>
            <w:shd w:val="clear" w:color="auto" w:fill="auto"/>
            <w:noWrap/>
            <w:vAlign w:val="bottom"/>
            <w:hideMark/>
          </w:tcPr>
          <w:p w14:paraId="47B68CEC" w14:textId="77777777" w:rsidR="00BA0287" w:rsidRPr="00E63126" w:rsidRDefault="00BA0287" w:rsidP="00883FAC">
            <w:pPr>
              <w:rPr>
                <w:sz w:val="20"/>
                <w:szCs w:val="20"/>
              </w:rPr>
            </w:pPr>
          </w:p>
        </w:tc>
      </w:tr>
      <w:tr w:rsidR="00BA0287" w:rsidRPr="00E63126" w14:paraId="4B4585A5" w14:textId="77777777" w:rsidTr="00883FAC">
        <w:trPr>
          <w:trHeight w:val="214"/>
        </w:trPr>
        <w:tc>
          <w:tcPr>
            <w:tcW w:w="496" w:type="dxa"/>
            <w:tcBorders>
              <w:top w:val="nil"/>
              <w:left w:val="nil"/>
              <w:bottom w:val="nil"/>
              <w:right w:val="nil"/>
            </w:tcBorders>
            <w:shd w:val="clear" w:color="auto" w:fill="auto"/>
            <w:noWrap/>
            <w:vAlign w:val="bottom"/>
            <w:hideMark/>
          </w:tcPr>
          <w:p w14:paraId="2BDCBBF0"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noWrap/>
            <w:vAlign w:val="bottom"/>
            <w:hideMark/>
          </w:tcPr>
          <w:p w14:paraId="4E22AECB"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23987BF6"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2BD85A85"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2615651A"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1DD4668C"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786EC300"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C3BD56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2E76BABE"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BE6DB33"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0273F4A5" w14:textId="77777777" w:rsidR="00BA0287" w:rsidRPr="00E63126" w:rsidRDefault="00BA0287" w:rsidP="00883FAC">
            <w:pPr>
              <w:rPr>
                <w:sz w:val="20"/>
                <w:szCs w:val="20"/>
              </w:rPr>
            </w:pPr>
          </w:p>
        </w:tc>
        <w:tc>
          <w:tcPr>
            <w:tcW w:w="562" w:type="dxa"/>
            <w:tcBorders>
              <w:top w:val="nil"/>
              <w:left w:val="nil"/>
              <w:bottom w:val="nil"/>
              <w:right w:val="nil"/>
            </w:tcBorders>
            <w:shd w:val="clear" w:color="auto" w:fill="auto"/>
            <w:noWrap/>
            <w:vAlign w:val="bottom"/>
            <w:hideMark/>
          </w:tcPr>
          <w:p w14:paraId="357D0B80"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192EF1C4"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8FDA28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550E2F7"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3B201A56" w14:textId="77777777" w:rsidR="00BA0287" w:rsidRPr="00E63126" w:rsidRDefault="00BA0287" w:rsidP="00883FAC">
            <w:pPr>
              <w:rPr>
                <w:sz w:val="20"/>
                <w:szCs w:val="20"/>
              </w:rPr>
            </w:pPr>
          </w:p>
        </w:tc>
        <w:tc>
          <w:tcPr>
            <w:tcW w:w="564" w:type="dxa"/>
            <w:gridSpan w:val="2"/>
            <w:tcBorders>
              <w:top w:val="nil"/>
              <w:left w:val="nil"/>
              <w:bottom w:val="nil"/>
              <w:right w:val="nil"/>
            </w:tcBorders>
            <w:shd w:val="clear" w:color="auto" w:fill="auto"/>
            <w:noWrap/>
            <w:vAlign w:val="bottom"/>
            <w:hideMark/>
          </w:tcPr>
          <w:p w14:paraId="599F31C7" w14:textId="77777777" w:rsidR="00BA0287" w:rsidRPr="00E63126" w:rsidRDefault="00BA0287" w:rsidP="00883FAC">
            <w:pPr>
              <w:rPr>
                <w:sz w:val="20"/>
                <w:szCs w:val="20"/>
              </w:rPr>
            </w:pPr>
          </w:p>
        </w:tc>
      </w:tr>
      <w:tr w:rsidR="00BA0287" w:rsidRPr="00E63126" w14:paraId="17F073DC" w14:textId="77777777" w:rsidTr="00883FAC">
        <w:trPr>
          <w:trHeight w:val="214"/>
        </w:trPr>
        <w:tc>
          <w:tcPr>
            <w:tcW w:w="1617" w:type="dxa"/>
            <w:gridSpan w:val="3"/>
            <w:tcBorders>
              <w:top w:val="nil"/>
              <w:left w:val="nil"/>
              <w:bottom w:val="nil"/>
              <w:right w:val="nil"/>
            </w:tcBorders>
            <w:shd w:val="clear" w:color="auto" w:fill="auto"/>
            <w:noWrap/>
            <w:vAlign w:val="bottom"/>
            <w:hideMark/>
          </w:tcPr>
          <w:p w14:paraId="4524E96D" w14:textId="77777777" w:rsidR="00BA0287" w:rsidRPr="00E63126" w:rsidRDefault="00BA0287" w:rsidP="00883FAC">
            <w:pPr>
              <w:jc w:val="center"/>
              <w:rPr>
                <w:rFonts w:ascii="Calibri" w:hAnsi="Calibri" w:cs="Calibri"/>
                <w:b/>
                <w:bCs/>
                <w:color w:val="FF0000"/>
                <w:sz w:val="22"/>
                <w:szCs w:val="22"/>
              </w:rPr>
            </w:pPr>
            <w:r w:rsidRPr="00E63126">
              <w:rPr>
                <w:rFonts w:ascii="Calibri" w:hAnsi="Calibri" w:cs="Calibri"/>
                <w:b/>
                <w:bCs/>
                <w:color w:val="FF0000"/>
                <w:sz w:val="22"/>
                <w:szCs w:val="22"/>
              </w:rPr>
              <w:t>Wymianna Klapy IOS "C"</w:t>
            </w:r>
          </w:p>
        </w:tc>
        <w:tc>
          <w:tcPr>
            <w:tcW w:w="496" w:type="dxa"/>
            <w:tcBorders>
              <w:top w:val="nil"/>
              <w:left w:val="nil"/>
              <w:bottom w:val="nil"/>
              <w:right w:val="nil"/>
            </w:tcBorders>
            <w:shd w:val="clear" w:color="auto" w:fill="auto"/>
            <w:noWrap/>
            <w:vAlign w:val="bottom"/>
            <w:hideMark/>
          </w:tcPr>
          <w:p w14:paraId="341BD650" w14:textId="77777777" w:rsidR="00BA0287" w:rsidRPr="00E63126" w:rsidRDefault="00BA0287" w:rsidP="00883FAC">
            <w:pPr>
              <w:jc w:val="center"/>
              <w:rPr>
                <w:rFonts w:ascii="Calibri" w:hAnsi="Calibri" w:cs="Calibri"/>
                <w:b/>
                <w:bCs/>
                <w:color w:val="FF0000"/>
                <w:sz w:val="22"/>
                <w:szCs w:val="22"/>
              </w:rPr>
            </w:pPr>
          </w:p>
        </w:tc>
        <w:tc>
          <w:tcPr>
            <w:tcW w:w="496" w:type="dxa"/>
            <w:tcBorders>
              <w:top w:val="nil"/>
              <w:left w:val="nil"/>
              <w:bottom w:val="nil"/>
              <w:right w:val="nil"/>
            </w:tcBorders>
            <w:shd w:val="clear" w:color="auto" w:fill="auto"/>
            <w:noWrap/>
            <w:vAlign w:val="bottom"/>
            <w:hideMark/>
          </w:tcPr>
          <w:p w14:paraId="2AF97B21"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3FF56014"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4373B6DB"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93AD65C"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13E695A"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025C8B0C"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34F0DD2" w14:textId="77777777" w:rsidR="00BA0287" w:rsidRPr="00E63126" w:rsidRDefault="00BA0287" w:rsidP="00883FAC">
            <w:pPr>
              <w:rPr>
                <w:sz w:val="20"/>
                <w:szCs w:val="20"/>
              </w:rPr>
            </w:pPr>
          </w:p>
        </w:tc>
        <w:tc>
          <w:tcPr>
            <w:tcW w:w="562" w:type="dxa"/>
            <w:tcBorders>
              <w:top w:val="nil"/>
              <w:left w:val="nil"/>
              <w:bottom w:val="nil"/>
              <w:right w:val="nil"/>
            </w:tcBorders>
            <w:shd w:val="clear" w:color="auto" w:fill="auto"/>
            <w:noWrap/>
            <w:vAlign w:val="bottom"/>
            <w:hideMark/>
          </w:tcPr>
          <w:p w14:paraId="7AD20F8C"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67AB7208"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74286A2"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0E33B3A5"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707F7CA8" w14:textId="77777777" w:rsidR="00BA0287" w:rsidRPr="00E63126" w:rsidRDefault="00BA0287" w:rsidP="00883FAC">
            <w:pPr>
              <w:rPr>
                <w:sz w:val="20"/>
                <w:szCs w:val="20"/>
              </w:rPr>
            </w:pPr>
          </w:p>
        </w:tc>
        <w:tc>
          <w:tcPr>
            <w:tcW w:w="564" w:type="dxa"/>
            <w:gridSpan w:val="2"/>
            <w:tcBorders>
              <w:top w:val="nil"/>
              <w:left w:val="nil"/>
              <w:bottom w:val="nil"/>
              <w:right w:val="nil"/>
            </w:tcBorders>
            <w:shd w:val="clear" w:color="auto" w:fill="auto"/>
            <w:noWrap/>
            <w:vAlign w:val="bottom"/>
            <w:hideMark/>
          </w:tcPr>
          <w:p w14:paraId="65DE3051" w14:textId="77777777" w:rsidR="00BA0287" w:rsidRPr="00E63126" w:rsidRDefault="00BA0287" w:rsidP="00883FAC">
            <w:pPr>
              <w:rPr>
                <w:sz w:val="20"/>
                <w:szCs w:val="20"/>
              </w:rPr>
            </w:pPr>
          </w:p>
        </w:tc>
      </w:tr>
      <w:tr w:rsidR="00BA0287" w:rsidRPr="00E63126" w14:paraId="6EDC4069" w14:textId="77777777" w:rsidTr="00883FAC">
        <w:trPr>
          <w:trHeight w:val="214"/>
        </w:trPr>
        <w:tc>
          <w:tcPr>
            <w:tcW w:w="496" w:type="dxa"/>
            <w:tcBorders>
              <w:top w:val="nil"/>
              <w:left w:val="nil"/>
              <w:bottom w:val="nil"/>
              <w:right w:val="nil"/>
            </w:tcBorders>
            <w:shd w:val="clear" w:color="auto" w:fill="auto"/>
            <w:noWrap/>
            <w:vAlign w:val="bottom"/>
            <w:hideMark/>
          </w:tcPr>
          <w:p w14:paraId="7E998FFE"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noWrap/>
            <w:vAlign w:val="bottom"/>
            <w:hideMark/>
          </w:tcPr>
          <w:p w14:paraId="6435F1A4"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04840FDA"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5960C78E"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70D4769D"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21D751AF" w14:textId="77777777" w:rsidR="00BA0287" w:rsidRPr="00E63126" w:rsidRDefault="00BA0287" w:rsidP="00883FAC">
            <w:pPr>
              <w:rPr>
                <w:sz w:val="20"/>
                <w:szCs w:val="20"/>
              </w:rPr>
            </w:pPr>
          </w:p>
        </w:tc>
        <w:tc>
          <w:tcPr>
            <w:tcW w:w="561" w:type="dxa"/>
            <w:tcBorders>
              <w:top w:val="nil"/>
              <w:left w:val="nil"/>
              <w:bottom w:val="nil"/>
              <w:right w:val="nil"/>
            </w:tcBorders>
            <w:shd w:val="clear" w:color="auto" w:fill="auto"/>
            <w:noWrap/>
            <w:vAlign w:val="bottom"/>
            <w:hideMark/>
          </w:tcPr>
          <w:p w14:paraId="5C6568BC"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96FDD0C"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37FECA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2DA68D99"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6992F2A2" w14:textId="77777777" w:rsidR="00BA0287" w:rsidRPr="00E63126" w:rsidRDefault="00BA0287" w:rsidP="00883FAC">
            <w:pPr>
              <w:rPr>
                <w:sz w:val="20"/>
                <w:szCs w:val="20"/>
              </w:rPr>
            </w:pPr>
          </w:p>
        </w:tc>
        <w:tc>
          <w:tcPr>
            <w:tcW w:w="562" w:type="dxa"/>
            <w:tcBorders>
              <w:top w:val="nil"/>
              <w:left w:val="nil"/>
              <w:bottom w:val="nil"/>
              <w:right w:val="nil"/>
            </w:tcBorders>
            <w:shd w:val="clear" w:color="auto" w:fill="auto"/>
            <w:noWrap/>
            <w:vAlign w:val="bottom"/>
            <w:hideMark/>
          </w:tcPr>
          <w:p w14:paraId="457318B4"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6B8781C9"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88AF866"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6684EFA" w14:textId="77777777" w:rsidR="00BA0287" w:rsidRPr="00E63126" w:rsidRDefault="00BA0287" w:rsidP="00883FAC">
            <w:pPr>
              <w:rPr>
                <w:sz w:val="20"/>
                <w:szCs w:val="20"/>
              </w:rPr>
            </w:pPr>
          </w:p>
        </w:tc>
        <w:tc>
          <w:tcPr>
            <w:tcW w:w="560" w:type="dxa"/>
            <w:tcBorders>
              <w:top w:val="nil"/>
              <w:left w:val="nil"/>
              <w:bottom w:val="nil"/>
              <w:right w:val="nil"/>
            </w:tcBorders>
            <w:shd w:val="clear" w:color="auto" w:fill="auto"/>
            <w:noWrap/>
            <w:vAlign w:val="bottom"/>
            <w:hideMark/>
          </w:tcPr>
          <w:p w14:paraId="3AAA9234" w14:textId="77777777" w:rsidR="00BA0287" w:rsidRPr="00E63126" w:rsidRDefault="00BA0287" w:rsidP="00883FAC">
            <w:pPr>
              <w:rPr>
                <w:sz w:val="20"/>
                <w:szCs w:val="20"/>
              </w:rPr>
            </w:pPr>
          </w:p>
        </w:tc>
        <w:tc>
          <w:tcPr>
            <w:tcW w:w="564" w:type="dxa"/>
            <w:gridSpan w:val="2"/>
            <w:tcBorders>
              <w:top w:val="nil"/>
              <w:left w:val="nil"/>
              <w:bottom w:val="nil"/>
              <w:right w:val="nil"/>
            </w:tcBorders>
            <w:shd w:val="clear" w:color="auto" w:fill="auto"/>
            <w:noWrap/>
            <w:vAlign w:val="bottom"/>
            <w:hideMark/>
          </w:tcPr>
          <w:p w14:paraId="3CB7B65F" w14:textId="77777777" w:rsidR="00BA0287" w:rsidRPr="00E63126" w:rsidRDefault="00BA0287" w:rsidP="00883FAC">
            <w:pPr>
              <w:rPr>
                <w:sz w:val="20"/>
                <w:szCs w:val="20"/>
              </w:rPr>
            </w:pPr>
          </w:p>
        </w:tc>
      </w:tr>
      <w:tr w:rsidR="00BA0287" w:rsidRPr="00E63126" w14:paraId="3BFACE13" w14:textId="77777777" w:rsidTr="00883FAC">
        <w:trPr>
          <w:trHeight w:val="214"/>
        </w:trPr>
        <w:tc>
          <w:tcPr>
            <w:tcW w:w="496" w:type="dxa"/>
            <w:tcBorders>
              <w:top w:val="nil"/>
              <w:left w:val="nil"/>
              <w:bottom w:val="nil"/>
              <w:right w:val="nil"/>
            </w:tcBorders>
            <w:shd w:val="clear" w:color="auto" w:fill="auto"/>
            <w:noWrap/>
            <w:vAlign w:val="bottom"/>
            <w:hideMark/>
          </w:tcPr>
          <w:p w14:paraId="129FFD8C" w14:textId="77777777" w:rsidR="00BA0287" w:rsidRPr="00E63126" w:rsidRDefault="00BA0287" w:rsidP="00883FAC">
            <w:pPr>
              <w:rPr>
                <w:sz w:val="20"/>
                <w:szCs w:val="20"/>
              </w:rPr>
            </w:pPr>
          </w:p>
        </w:tc>
        <w:tc>
          <w:tcPr>
            <w:tcW w:w="1120" w:type="dxa"/>
            <w:gridSpan w:val="2"/>
            <w:tcBorders>
              <w:top w:val="nil"/>
              <w:left w:val="nil"/>
              <w:bottom w:val="nil"/>
              <w:right w:val="nil"/>
            </w:tcBorders>
            <w:shd w:val="clear" w:color="auto" w:fill="auto"/>
            <w:noWrap/>
            <w:vAlign w:val="bottom"/>
            <w:hideMark/>
          </w:tcPr>
          <w:p w14:paraId="1ECEB203"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02.11.2020</w:t>
            </w:r>
          </w:p>
        </w:tc>
        <w:tc>
          <w:tcPr>
            <w:tcW w:w="496" w:type="dxa"/>
            <w:tcBorders>
              <w:top w:val="nil"/>
              <w:left w:val="nil"/>
              <w:bottom w:val="nil"/>
              <w:right w:val="nil"/>
            </w:tcBorders>
            <w:shd w:val="clear" w:color="auto" w:fill="auto"/>
            <w:noWrap/>
            <w:vAlign w:val="bottom"/>
            <w:hideMark/>
          </w:tcPr>
          <w:p w14:paraId="7A8FE1DF" w14:textId="77777777" w:rsidR="00BA0287" w:rsidRPr="00E63126" w:rsidRDefault="00BA0287" w:rsidP="00883FAC">
            <w:pPr>
              <w:jc w:val="center"/>
              <w:rPr>
                <w:rFonts w:ascii="Calibri" w:hAnsi="Calibri" w:cs="Calibri"/>
                <w:b/>
                <w:bCs/>
                <w:color w:val="000000"/>
                <w:sz w:val="22"/>
                <w:szCs w:val="22"/>
              </w:rPr>
            </w:pPr>
          </w:p>
        </w:tc>
        <w:tc>
          <w:tcPr>
            <w:tcW w:w="496" w:type="dxa"/>
            <w:tcBorders>
              <w:top w:val="nil"/>
              <w:left w:val="nil"/>
              <w:bottom w:val="nil"/>
              <w:right w:val="nil"/>
            </w:tcBorders>
            <w:shd w:val="clear" w:color="auto" w:fill="auto"/>
            <w:noWrap/>
            <w:vAlign w:val="bottom"/>
            <w:hideMark/>
          </w:tcPr>
          <w:p w14:paraId="7CD91E78" w14:textId="77777777" w:rsidR="00BA0287" w:rsidRPr="00E63126" w:rsidRDefault="00BA0287" w:rsidP="00883FAC">
            <w:pPr>
              <w:rPr>
                <w:sz w:val="20"/>
                <w:szCs w:val="20"/>
              </w:rPr>
            </w:pPr>
          </w:p>
        </w:tc>
        <w:tc>
          <w:tcPr>
            <w:tcW w:w="1121" w:type="dxa"/>
            <w:gridSpan w:val="2"/>
            <w:tcBorders>
              <w:top w:val="nil"/>
              <w:left w:val="nil"/>
              <w:bottom w:val="nil"/>
              <w:right w:val="nil"/>
            </w:tcBorders>
            <w:shd w:val="clear" w:color="auto" w:fill="auto"/>
            <w:noWrap/>
            <w:vAlign w:val="bottom"/>
            <w:hideMark/>
          </w:tcPr>
          <w:p w14:paraId="3072E88A"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16.11.2020</w:t>
            </w:r>
          </w:p>
        </w:tc>
        <w:tc>
          <w:tcPr>
            <w:tcW w:w="497" w:type="dxa"/>
            <w:tcBorders>
              <w:top w:val="nil"/>
              <w:left w:val="nil"/>
              <w:bottom w:val="nil"/>
              <w:right w:val="nil"/>
            </w:tcBorders>
            <w:shd w:val="clear" w:color="auto" w:fill="auto"/>
            <w:noWrap/>
            <w:vAlign w:val="bottom"/>
            <w:hideMark/>
          </w:tcPr>
          <w:p w14:paraId="434FD538" w14:textId="77777777" w:rsidR="00BA0287" w:rsidRPr="00E63126" w:rsidRDefault="00BA0287" w:rsidP="00883FAC">
            <w:pPr>
              <w:jc w:val="center"/>
              <w:rPr>
                <w:rFonts w:ascii="Calibri" w:hAnsi="Calibri" w:cs="Calibri"/>
                <w:b/>
                <w:bCs/>
                <w:color w:val="000000"/>
                <w:sz w:val="22"/>
                <w:szCs w:val="22"/>
              </w:rPr>
            </w:pPr>
          </w:p>
        </w:tc>
        <w:tc>
          <w:tcPr>
            <w:tcW w:w="497" w:type="dxa"/>
            <w:tcBorders>
              <w:top w:val="nil"/>
              <w:left w:val="nil"/>
              <w:bottom w:val="nil"/>
              <w:right w:val="nil"/>
            </w:tcBorders>
            <w:shd w:val="clear" w:color="auto" w:fill="auto"/>
            <w:noWrap/>
            <w:vAlign w:val="bottom"/>
            <w:hideMark/>
          </w:tcPr>
          <w:p w14:paraId="68B38C13" w14:textId="77777777" w:rsidR="00BA0287" w:rsidRPr="00E63126" w:rsidRDefault="00BA0287" w:rsidP="00883FAC">
            <w:pPr>
              <w:jc w:val="center"/>
              <w:rPr>
                <w:sz w:val="20"/>
                <w:szCs w:val="20"/>
              </w:rPr>
            </w:pPr>
          </w:p>
        </w:tc>
        <w:tc>
          <w:tcPr>
            <w:tcW w:w="497" w:type="dxa"/>
            <w:tcBorders>
              <w:top w:val="nil"/>
              <w:left w:val="nil"/>
              <w:bottom w:val="nil"/>
              <w:right w:val="nil"/>
            </w:tcBorders>
            <w:shd w:val="clear" w:color="auto" w:fill="auto"/>
            <w:noWrap/>
            <w:vAlign w:val="bottom"/>
            <w:hideMark/>
          </w:tcPr>
          <w:p w14:paraId="4B11A0B9"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E4FC1A7" w14:textId="77777777" w:rsidR="00BA0287" w:rsidRPr="00E63126" w:rsidRDefault="00BA0287" w:rsidP="00883FAC">
            <w:pPr>
              <w:rPr>
                <w:sz w:val="20"/>
                <w:szCs w:val="20"/>
              </w:rPr>
            </w:pPr>
          </w:p>
        </w:tc>
        <w:tc>
          <w:tcPr>
            <w:tcW w:w="1122" w:type="dxa"/>
            <w:gridSpan w:val="2"/>
            <w:tcBorders>
              <w:top w:val="nil"/>
              <w:left w:val="nil"/>
              <w:bottom w:val="nil"/>
              <w:right w:val="nil"/>
            </w:tcBorders>
            <w:shd w:val="clear" w:color="auto" w:fill="auto"/>
            <w:noWrap/>
            <w:vAlign w:val="bottom"/>
            <w:hideMark/>
          </w:tcPr>
          <w:p w14:paraId="54C52BD0"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10.12.2020</w:t>
            </w:r>
          </w:p>
        </w:tc>
        <w:tc>
          <w:tcPr>
            <w:tcW w:w="497" w:type="dxa"/>
            <w:tcBorders>
              <w:top w:val="nil"/>
              <w:left w:val="nil"/>
              <w:bottom w:val="nil"/>
              <w:right w:val="nil"/>
            </w:tcBorders>
            <w:shd w:val="clear" w:color="auto" w:fill="auto"/>
            <w:noWrap/>
            <w:vAlign w:val="bottom"/>
            <w:hideMark/>
          </w:tcPr>
          <w:p w14:paraId="2B2EA60D" w14:textId="77777777" w:rsidR="00BA0287" w:rsidRPr="00E63126" w:rsidRDefault="00BA0287" w:rsidP="00883FAC">
            <w:pPr>
              <w:jc w:val="center"/>
              <w:rPr>
                <w:rFonts w:ascii="Calibri" w:hAnsi="Calibri" w:cs="Calibri"/>
                <w:b/>
                <w:bCs/>
                <w:color w:val="000000"/>
                <w:sz w:val="22"/>
                <w:szCs w:val="22"/>
              </w:rPr>
            </w:pPr>
          </w:p>
        </w:tc>
        <w:tc>
          <w:tcPr>
            <w:tcW w:w="497" w:type="dxa"/>
            <w:tcBorders>
              <w:top w:val="nil"/>
              <w:left w:val="nil"/>
              <w:bottom w:val="nil"/>
              <w:right w:val="nil"/>
            </w:tcBorders>
            <w:shd w:val="clear" w:color="auto" w:fill="auto"/>
            <w:noWrap/>
            <w:vAlign w:val="bottom"/>
            <w:hideMark/>
          </w:tcPr>
          <w:p w14:paraId="37A5123F" w14:textId="77777777" w:rsidR="00BA0287" w:rsidRPr="00E63126" w:rsidRDefault="00BA0287" w:rsidP="00883FAC">
            <w:pPr>
              <w:rPr>
                <w:sz w:val="20"/>
                <w:szCs w:val="20"/>
              </w:rPr>
            </w:pPr>
          </w:p>
        </w:tc>
        <w:tc>
          <w:tcPr>
            <w:tcW w:w="1124" w:type="dxa"/>
            <w:gridSpan w:val="3"/>
            <w:tcBorders>
              <w:top w:val="nil"/>
              <w:left w:val="nil"/>
              <w:bottom w:val="nil"/>
              <w:right w:val="nil"/>
            </w:tcBorders>
            <w:shd w:val="clear" w:color="auto" w:fill="auto"/>
            <w:noWrap/>
            <w:vAlign w:val="bottom"/>
            <w:hideMark/>
          </w:tcPr>
          <w:p w14:paraId="52B9C657" w14:textId="77777777" w:rsidR="00BA0287" w:rsidRPr="00E63126" w:rsidRDefault="00BA0287" w:rsidP="00883FAC">
            <w:pPr>
              <w:jc w:val="center"/>
              <w:rPr>
                <w:rFonts w:ascii="Calibri" w:hAnsi="Calibri" w:cs="Calibri"/>
                <w:b/>
                <w:bCs/>
                <w:color w:val="000000"/>
                <w:sz w:val="22"/>
                <w:szCs w:val="22"/>
              </w:rPr>
            </w:pPr>
            <w:r w:rsidRPr="00E63126">
              <w:rPr>
                <w:rFonts w:ascii="Calibri" w:hAnsi="Calibri" w:cs="Calibri"/>
                <w:b/>
                <w:bCs/>
                <w:color w:val="000000"/>
                <w:sz w:val="22"/>
                <w:szCs w:val="22"/>
              </w:rPr>
              <w:t>17.12.2020</w:t>
            </w:r>
          </w:p>
        </w:tc>
      </w:tr>
      <w:tr w:rsidR="00BA0287" w:rsidRPr="00E63126" w14:paraId="4004A512" w14:textId="77777777" w:rsidTr="00883FAC">
        <w:trPr>
          <w:trHeight w:val="214"/>
        </w:trPr>
        <w:tc>
          <w:tcPr>
            <w:tcW w:w="496" w:type="dxa"/>
            <w:tcBorders>
              <w:top w:val="nil"/>
              <w:left w:val="nil"/>
              <w:bottom w:val="nil"/>
              <w:right w:val="nil"/>
            </w:tcBorders>
            <w:shd w:val="clear" w:color="auto" w:fill="auto"/>
            <w:noWrap/>
            <w:vAlign w:val="bottom"/>
            <w:hideMark/>
          </w:tcPr>
          <w:p w14:paraId="1FC079E8" w14:textId="77777777" w:rsidR="00BA0287" w:rsidRPr="00E63126" w:rsidRDefault="00BA0287" w:rsidP="00883FAC">
            <w:pPr>
              <w:jc w:val="center"/>
              <w:rPr>
                <w:rFonts w:ascii="Calibri" w:hAnsi="Calibri" w:cs="Calibri"/>
                <w:b/>
                <w:bCs/>
                <w:color w:val="000000"/>
                <w:sz w:val="22"/>
                <w:szCs w:val="22"/>
              </w:rPr>
            </w:pPr>
          </w:p>
        </w:tc>
        <w:tc>
          <w:tcPr>
            <w:tcW w:w="559" w:type="dxa"/>
            <w:tcBorders>
              <w:top w:val="nil"/>
              <w:left w:val="nil"/>
              <w:bottom w:val="nil"/>
              <w:right w:val="single" w:sz="12" w:space="0" w:color="0D0D0D"/>
            </w:tcBorders>
            <w:shd w:val="clear" w:color="auto" w:fill="auto"/>
            <w:noWrap/>
            <w:vAlign w:val="bottom"/>
            <w:hideMark/>
          </w:tcPr>
          <w:p w14:paraId="36118C4D"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5A4049B3" w14:textId="77777777" w:rsidR="00BA0287" w:rsidRPr="00E63126" w:rsidRDefault="00BA0287" w:rsidP="00883FAC">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bottom"/>
            <w:hideMark/>
          </w:tcPr>
          <w:p w14:paraId="6F584F29"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29E1D0C1"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57125580"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75670416"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0C14B21D"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1101A83A"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079F7A90"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0C2D905A" w14:textId="77777777" w:rsidR="00BA0287" w:rsidRPr="00E63126" w:rsidRDefault="00BA0287" w:rsidP="00883FAC">
            <w:pPr>
              <w:rPr>
                <w:sz w:val="20"/>
                <w:szCs w:val="20"/>
              </w:rPr>
            </w:pPr>
          </w:p>
        </w:tc>
        <w:tc>
          <w:tcPr>
            <w:tcW w:w="562" w:type="dxa"/>
            <w:tcBorders>
              <w:top w:val="nil"/>
              <w:left w:val="nil"/>
              <w:bottom w:val="nil"/>
              <w:right w:val="single" w:sz="12" w:space="0" w:color="0D0D0D"/>
            </w:tcBorders>
            <w:shd w:val="clear" w:color="auto" w:fill="auto"/>
            <w:noWrap/>
            <w:vAlign w:val="bottom"/>
            <w:hideMark/>
          </w:tcPr>
          <w:p w14:paraId="4B077C59"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nil"/>
              <w:right w:val="nil"/>
            </w:tcBorders>
            <w:shd w:val="clear" w:color="auto" w:fill="auto"/>
            <w:noWrap/>
            <w:vAlign w:val="bottom"/>
            <w:hideMark/>
          </w:tcPr>
          <w:p w14:paraId="793A5040"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4D2592FF"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5852245"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4F807E8B"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0F836D4C" w14:textId="77777777" w:rsidR="00BA0287" w:rsidRPr="00E63126" w:rsidRDefault="00BA0287" w:rsidP="00883FAC">
            <w:pPr>
              <w:rPr>
                <w:rFonts w:ascii="Calibri" w:hAnsi="Calibri" w:cs="Calibri"/>
                <w:color w:val="000000"/>
                <w:sz w:val="22"/>
                <w:szCs w:val="22"/>
              </w:rPr>
            </w:pPr>
          </w:p>
        </w:tc>
      </w:tr>
      <w:tr w:rsidR="00BA0287" w:rsidRPr="00E63126" w14:paraId="19D38662" w14:textId="77777777" w:rsidTr="00883FAC">
        <w:trPr>
          <w:trHeight w:val="224"/>
        </w:trPr>
        <w:tc>
          <w:tcPr>
            <w:tcW w:w="496" w:type="dxa"/>
            <w:tcBorders>
              <w:top w:val="nil"/>
              <w:left w:val="nil"/>
              <w:bottom w:val="nil"/>
              <w:right w:val="nil"/>
            </w:tcBorders>
            <w:shd w:val="clear" w:color="auto" w:fill="auto"/>
            <w:noWrap/>
            <w:vAlign w:val="bottom"/>
            <w:hideMark/>
          </w:tcPr>
          <w:p w14:paraId="0D3D80AE" w14:textId="77777777" w:rsidR="00BA0287" w:rsidRPr="00E63126" w:rsidRDefault="00BA0287" w:rsidP="00883FAC">
            <w:pPr>
              <w:rPr>
                <w:sz w:val="20"/>
                <w:szCs w:val="20"/>
              </w:rPr>
            </w:pPr>
          </w:p>
        </w:tc>
        <w:tc>
          <w:tcPr>
            <w:tcW w:w="559" w:type="dxa"/>
            <w:tcBorders>
              <w:top w:val="nil"/>
              <w:left w:val="nil"/>
              <w:bottom w:val="nil"/>
              <w:right w:val="single" w:sz="12" w:space="0" w:color="0D0D0D"/>
            </w:tcBorders>
            <w:shd w:val="clear" w:color="auto" w:fill="auto"/>
            <w:noWrap/>
            <w:vAlign w:val="bottom"/>
            <w:hideMark/>
          </w:tcPr>
          <w:p w14:paraId="0B7E3E39"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single" w:sz="12" w:space="0" w:color="0D0D0D"/>
              <w:right w:val="nil"/>
            </w:tcBorders>
            <w:shd w:val="clear" w:color="auto" w:fill="auto"/>
            <w:noWrap/>
            <w:vAlign w:val="bottom"/>
            <w:hideMark/>
          </w:tcPr>
          <w:p w14:paraId="0525CE3A"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6" w:type="dxa"/>
            <w:tcBorders>
              <w:top w:val="nil"/>
              <w:left w:val="nil"/>
              <w:bottom w:val="single" w:sz="12" w:space="0" w:color="0D0D0D"/>
              <w:right w:val="nil"/>
            </w:tcBorders>
            <w:shd w:val="clear" w:color="auto" w:fill="auto"/>
            <w:noWrap/>
            <w:vAlign w:val="bottom"/>
            <w:hideMark/>
          </w:tcPr>
          <w:p w14:paraId="16653F6B"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6" w:type="dxa"/>
            <w:tcBorders>
              <w:top w:val="nil"/>
              <w:left w:val="nil"/>
              <w:bottom w:val="single" w:sz="12" w:space="0" w:color="0D0D0D"/>
              <w:right w:val="nil"/>
            </w:tcBorders>
            <w:shd w:val="clear" w:color="auto" w:fill="auto"/>
            <w:noWrap/>
            <w:vAlign w:val="bottom"/>
            <w:hideMark/>
          </w:tcPr>
          <w:p w14:paraId="453EB620"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11DDC3B1"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single" w:sz="12" w:space="0" w:color="FF0000"/>
              <w:right w:val="nil"/>
            </w:tcBorders>
            <w:shd w:val="clear" w:color="auto" w:fill="auto"/>
            <w:noWrap/>
            <w:vAlign w:val="bottom"/>
            <w:hideMark/>
          </w:tcPr>
          <w:p w14:paraId="03A91D85"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09DE1DFC"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2930F589"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564849F5"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FF0000"/>
              <w:right w:val="nil"/>
            </w:tcBorders>
            <w:shd w:val="clear" w:color="auto" w:fill="auto"/>
            <w:noWrap/>
            <w:vAlign w:val="bottom"/>
            <w:hideMark/>
          </w:tcPr>
          <w:p w14:paraId="2E4A16E5"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2" w:type="dxa"/>
            <w:tcBorders>
              <w:top w:val="nil"/>
              <w:left w:val="nil"/>
              <w:bottom w:val="single" w:sz="12" w:space="0" w:color="FF0000"/>
              <w:right w:val="single" w:sz="12" w:space="0" w:color="0D0D0D"/>
            </w:tcBorders>
            <w:shd w:val="clear" w:color="auto" w:fill="auto"/>
            <w:noWrap/>
            <w:vAlign w:val="bottom"/>
            <w:hideMark/>
          </w:tcPr>
          <w:p w14:paraId="6B5D0F54"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single" w:sz="12" w:space="0" w:color="0D0D0D"/>
              <w:right w:val="nil"/>
            </w:tcBorders>
            <w:shd w:val="clear" w:color="auto" w:fill="auto"/>
            <w:noWrap/>
            <w:vAlign w:val="bottom"/>
            <w:hideMark/>
          </w:tcPr>
          <w:p w14:paraId="6C21F5EF"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0D0D0D"/>
              <w:right w:val="nil"/>
            </w:tcBorders>
            <w:shd w:val="clear" w:color="auto" w:fill="auto"/>
            <w:noWrap/>
            <w:vAlign w:val="bottom"/>
            <w:hideMark/>
          </w:tcPr>
          <w:p w14:paraId="6DE4CBBB"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497" w:type="dxa"/>
            <w:tcBorders>
              <w:top w:val="nil"/>
              <w:left w:val="nil"/>
              <w:bottom w:val="single" w:sz="12" w:space="0" w:color="0D0D0D"/>
              <w:right w:val="nil"/>
            </w:tcBorders>
            <w:shd w:val="clear" w:color="auto" w:fill="auto"/>
            <w:noWrap/>
            <w:vAlign w:val="bottom"/>
            <w:hideMark/>
          </w:tcPr>
          <w:p w14:paraId="7D68B326"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single" w:sz="12" w:space="0" w:color="0D0D0D"/>
              <w:right w:val="single" w:sz="12" w:space="0" w:color="0D0D0D"/>
            </w:tcBorders>
            <w:shd w:val="clear" w:color="auto" w:fill="auto"/>
            <w:noWrap/>
            <w:vAlign w:val="bottom"/>
            <w:hideMark/>
          </w:tcPr>
          <w:p w14:paraId="34ADC080"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08BEC68B" w14:textId="77777777" w:rsidR="00BA0287" w:rsidRPr="00E63126" w:rsidRDefault="00BA0287" w:rsidP="00883FAC">
            <w:pPr>
              <w:rPr>
                <w:rFonts w:ascii="Calibri" w:hAnsi="Calibri" w:cs="Calibri"/>
                <w:color w:val="000000"/>
                <w:sz w:val="22"/>
                <w:szCs w:val="22"/>
              </w:rPr>
            </w:pPr>
          </w:p>
        </w:tc>
      </w:tr>
      <w:tr w:rsidR="00BA0287" w:rsidRPr="00E63126" w14:paraId="38E9E7EE" w14:textId="77777777" w:rsidTr="00883FAC">
        <w:trPr>
          <w:trHeight w:val="224"/>
        </w:trPr>
        <w:tc>
          <w:tcPr>
            <w:tcW w:w="496" w:type="dxa"/>
            <w:tcBorders>
              <w:top w:val="nil"/>
              <w:left w:val="nil"/>
              <w:bottom w:val="nil"/>
              <w:right w:val="nil"/>
            </w:tcBorders>
            <w:shd w:val="clear" w:color="auto" w:fill="auto"/>
            <w:noWrap/>
            <w:vAlign w:val="bottom"/>
            <w:hideMark/>
          </w:tcPr>
          <w:p w14:paraId="62D726CE" w14:textId="77777777" w:rsidR="00BA0287" w:rsidRPr="00E63126" w:rsidRDefault="00BA0287" w:rsidP="00883FAC">
            <w:pPr>
              <w:rPr>
                <w:sz w:val="20"/>
                <w:szCs w:val="20"/>
              </w:rPr>
            </w:pPr>
          </w:p>
        </w:tc>
        <w:tc>
          <w:tcPr>
            <w:tcW w:w="559" w:type="dxa"/>
            <w:tcBorders>
              <w:top w:val="nil"/>
              <w:left w:val="nil"/>
              <w:bottom w:val="nil"/>
              <w:right w:val="single" w:sz="12" w:space="0" w:color="0D0D0D"/>
            </w:tcBorders>
            <w:shd w:val="clear" w:color="auto" w:fill="auto"/>
            <w:noWrap/>
            <w:vAlign w:val="bottom"/>
            <w:hideMark/>
          </w:tcPr>
          <w:p w14:paraId="72F8986E"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45FCADDF" w14:textId="77777777" w:rsidR="00BA0287" w:rsidRPr="00E63126" w:rsidRDefault="00BA0287" w:rsidP="00883FAC">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bottom"/>
            <w:hideMark/>
          </w:tcPr>
          <w:p w14:paraId="09A70BDF"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687F24E7"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70B7A947"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50E5F031"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203C7B1E"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B4BF64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3C33ED77"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2F29C8BF" w14:textId="77777777" w:rsidR="00BA0287" w:rsidRPr="00E63126" w:rsidRDefault="00BA0287" w:rsidP="00883FAC">
            <w:pPr>
              <w:rPr>
                <w:sz w:val="20"/>
                <w:szCs w:val="20"/>
              </w:rPr>
            </w:pPr>
          </w:p>
        </w:tc>
        <w:tc>
          <w:tcPr>
            <w:tcW w:w="562" w:type="dxa"/>
            <w:tcBorders>
              <w:top w:val="nil"/>
              <w:left w:val="nil"/>
              <w:bottom w:val="nil"/>
              <w:right w:val="single" w:sz="12" w:space="0" w:color="0D0D0D"/>
            </w:tcBorders>
            <w:shd w:val="clear" w:color="auto" w:fill="auto"/>
            <w:noWrap/>
            <w:vAlign w:val="bottom"/>
            <w:hideMark/>
          </w:tcPr>
          <w:p w14:paraId="71070B0B"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nil"/>
              <w:right w:val="nil"/>
            </w:tcBorders>
            <w:shd w:val="clear" w:color="auto" w:fill="auto"/>
            <w:noWrap/>
            <w:vAlign w:val="bottom"/>
            <w:hideMark/>
          </w:tcPr>
          <w:p w14:paraId="363FA606"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42D105ED"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67DD3574"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2C58939C"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5D2393CC" w14:textId="77777777" w:rsidR="00BA0287" w:rsidRPr="00E63126" w:rsidRDefault="00BA0287" w:rsidP="00883FAC">
            <w:pPr>
              <w:rPr>
                <w:rFonts w:ascii="Calibri" w:hAnsi="Calibri" w:cs="Calibri"/>
                <w:color w:val="000000"/>
                <w:sz w:val="22"/>
                <w:szCs w:val="22"/>
              </w:rPr>
            </w:pPr>
          </w:p>
        </w:tc>
      </w:tr>
      <w:tr w:rsidR="00BA0287" w:rsidRPr="00E63126" w14:paraId="231C2DFD" w14:textId="77777777" w:rsidTr="00883FAC">
        <w:trPr>
          <w:trHeight w:val="214"/>
        </w:trPr>
        <w:tc>
          <w:tcPr>
            <w:tcW w:w="496" w:type="dxa"/>
            <w:tcBorders>
              <w:top w:val="nil"/>
              <w:left w:val="nil"/>
              <w:bottom w:val="nil"/>
              <w:right w:val="nil"/>
            </w:tcBorders>
            <w:shd w:val="clear" w:color="auto" w:fill="auto"/>
            <w:noWrap/>
            <w:vAlign w:val="bottom"/>
            <w:hideMark/>
          </w:tcPr>
          <w:p w14:paraId="007361BE" w14:textId="77777777" w:rsidR="00BA0287" w:rsidRPr="00E63126" w:rsidRDefault="00BA0287" w:rsidP="00883FAC">
            <w:pPr>
              <w:rPr>
                <w:sz w:val="20"/>
                <w:szCs w:val="20"/>
              </w:rPr>
            </w:pPr>
          </w:p>
        </w:tc>
        <w:tc>
          <w:tcPr>
            <w:tcW w:w="559" w:type="dxa"/>
            <w:tcBorders>
              <w:top w:val="nil"/>
              <w:left w:val="nil"/>
              <w:bottom w:val="nil"/>
              <w:right w:val="single" w:sz="12" w:space="0" w:color="0D0D0D"/>
            </w:tcBorders>
            <w:shd w:val="clear" w:color="auto" w:fill="auto"/>
            <w:noWrap/>
            <w:vAlign w:val="bottom"/>
            <w:hideMark/>
          </w:tcPr>
          <w:p w14:paraId="6579660D"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7D4CEB1E" w14:textId="77777777" w:rsidR="00BA0287" w:rsidRPr="00E63126" w:rsidRDefault="00BA0287" w:rsidP="00883FAC">
            <w:pPr>
              <w:rPr>
                <w:rFonts w:ascii="Calibri" w:hAnsi="Calibri" w:cs="Calibri"/>
                <w:color w:val="000000"/>
                <w:sz w:val="22"/>
                <w:szCs w:val="22"/>
              </w:rPr>
            </w:pPr>
          </w:p>
        </w:tc>
        <w:tc>
          <w:tcPr>
            <w:tcW w:w="496" w:type="dxa"/>
            <w:tcBorders>
              <w:top w:val="nil"/>
              <w:left w:val="nil"/>
              <w:bottom w:val="nil"/>
              <w:right w:val="nil"/>
            </w:tcBorders>
            <w:shd w:val="clear" w:color="auto" w:fill="auto"/>
            <w:noWrap/>
            <w:vAlign w:val="bottom"/>
            <w:hideMark/>
          </w:tcPr>
          <w:p w14:paraId="0AE4E6DF" w14:textId="77777777" w:rsidR="00BA0287" w:rsidRPr="00E63126" w:rsidRDefault="00BA0287" w:rsidP="00883FAC">
            <w:pPr>
              <w:rPr>
                <w:sz w:val="20"/>
                <w:szCs w:val="20"/>
              </w:rPr>
            </w:pPr>
          </w:p>
        </w:tc>
        <w:tc>
          <w:tcPr>
            <w:tcW w:w="496" w:type="dxa"/>
            <w:tcBorders>
              <w:top w:val="nil"/>
              <w:left w:val="nil"/>
              <w:bottom w:val="nil"/>
              <w:right w:val="nil"/>
            </w:tcBorders>
            <w:shd w:val="clear" w:color="auto" w:fill="auto"/>
            <w:noWrap/>
            <w:vAlign w:val="bottom"/>
            <w:hideMark/>
          </w:tcPr>
          <w:p w14:paraId="0A79ADFD"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7914867E"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1" w:type="dxa"/>
            <w:tcBorders>
              <w:top w:val="nil"/>
              <w:left w:val="nil"/>
              <w:bottom w:val="nil"/>
              <w:right w:val="nil"/>
            </w:tcBorders>
            <w:shd w:val="clear" w:color="auto" w:fill="auto"/>
            <w:noWrap/>
            <w:vAlign w:val="bottom"/>
            <w:hideMark/>
          </w:tcPr>
          <w:p w14:paraId="237889D5"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624C862C"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2CC41F00"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7AE614BE"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67B6C3BE" w14:textId="77777777" w:rsidR="00BA0287" w:rsidRPr="00E63126" w:rsidRDefault="00BA0287" w:rsidP="00883FAC">
            <w:pPr>
              <w:rPr>
                <w:sz w:val="20"/>
                <w:szCs w:val="20"/>
              </w:rPr>
            </w:pPr>
          </w:p>
        </w:tc>
        <w:tc>
          <w:tcPr>
            <w:tcW w:w="562" w:type="dxa"/>
            <w:tcBorders>
              <w:top w:val="nil"/>
              <w:left w:val="nil"/>
              <w:bottom w:val="nil"/>
              <w:right w:val="single" w:sz="12" w:space="0" w:color="0D0D0D"/>
            </w:tcBorders>
            <w:shd w:val="clear" w:color="auto" w:fill="auto"/>
            <w:noWrap/>
            <w:vAlign w:val="bottom"/>
            <w:hideMark/>
          </w:tcPr>
          <w:p w14:paraId="698040A3"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0" w:type="dxa"/>
            <w:tcBorders>
              <w:top w:val="nil"/>
              <w:left w:val="nil"/>
              <w:bottom w:val="nil"/>
              <w:right w:val="nil"/>
            </w:tcBorders>
            <w:shd w:val="clear" w:color="auto" w:fill="auto"/>
            <w:noWrap/>
            <w:vAlign w:val="bottom"/>
            <w:hideMark/>
          </w:tcPr>
          <w:p w14:paraId="783CADA4" w14:textId="77777777" w:rsidR="00BA0287" w:rsidRPr="00E63126" w:rsidRDefault="00BA0287" w:rsidP="00883FAC">
            <w:pPr>
              <w:rPr>
                <w:rFonts w:ascii="Calibri" w:hAnsi="Calibri" w:cs="Calibri"/>
                <w:color w:val="000000"/>
                <w:sz w:val="22"/>
                <w:szCs w:val="22"/>
              </w:rPr>
            </w:pPr>
          </w:p>
        </w:tc>
        <w:tc>
          <w:tcPr>
            <w:tcW w:w="497" w:type="dxa"/>
            <w:tcBorders>
              <w:top w:val="nil"/>
              <w:left w:val="nil"/>
              <w:bottom w:val="nil"/>
              <w:right w:val="nil"/>
            </w:tcBorders>
            <w:shd w:val="clear" w:color="auto" w:fill="auto"/>
            <w:noWrap/>
            <w:vAlign w:val="bottom"/>
            <w:hideMark/>
          </w:tcPr>
          <w:p w14:paraId="4ADE5328" w14:textId="77777777" w:rsidR="00BA0287" w:rsidRPr="00E63126" w:rsidRDefault="00BA0287" w:rsidP="00883FAC">
            <w:pPr>
              <w:rPr>
                <w:sz w:val="20"/>
                <w:szCs w:val="20"/>
              </w:rPr>
            </w:pPr>
          </w:p>
        </w:tc>
        <w:tc>
          <w:tcPr>
            <w:tcW w:w="497" w:type="dxa"/>
            <w:tcBorders>
              <w:top w:val="nil"/>
              <w:left w:val="nil"/>
              <w:bottom w:val="nil"/>
              <w:right w:val="nil"/>
            </w:tcBorders>
            <w:shd w:val="clear" w:color="auto" w:fill="auto"/>
            <w:noWrap/>
            <w:vAlign w:val="bottom"/>
            <w:hideMark/>
          </w:tcPr>
          <w:p w14:paraId="4E28F2A2" w14:textId="77777777" w:rsidR="00BA0287" w:rsidRPr="00E63126" w:rsidRDefault="00BA0287" w:rsidP="00883FAC">
            <w:pPr>
              <w:rPr>
                <w:sz w:val="20"/>
                <w:szCs w:val="20"/>
              </w:rPr>
            </w:pPr>
          </w:p>
        </w:tc>
        <w:tc>
          <w:tcPr>
            <w:tcW w:w="560" w:type="dxa"/>
            <w:tcBorders>
              <w:top w:val="nil"/>
              <w:left w:val="nil"/>
              <w:bottom w:val="nil"/>
              <w:right w:val="single" w:sz="12" w:space="0" w:color="0D0D0D"/>
            </w:tcBorders>
            <w:shd w:val="clear" w:color="auto" w:fill="auto"/>
            <w:noWrap/>
            <w:vAlign w:val="bottom"/>
            <w:hideMark/>
          </w:tcPr>
          <w:p w14:paraId="13F1072C" w14:textId="77777777" w:rsidR="00BA0287" w:rsidRPr="00E63126" w:rsidRDefault="00BA0287" w:rsidP="00883FAC">
            <w:pPr>
              <w:rPr>
                <w:rFonts w:ascii="Calibri" w:hAnsi="Calibri" w:cs="Calibri"/>
                <w:color w:val="000000"/>
                <w:sz w:val="22"/>
                <w:szCs w:val="22"/>
              </w:rPr>
            </w:pPr>
            <w:r w:rsidRPr="00E63126">
              <w:rPr>
                <w:rFonts w:ascii="Calibri" w:hAnsi="Calibri" w:cs="Calibri"/>
                <w:color w:val="000000"/>
                <w:sz w:val="22"/>
                <w:szCs w:val="22"/>
              </w:rPr>
              <w:t> </w:t>
            </w:r>
          </w:p>
        </w:tc>
        <w:tc>
          <w:tcPr>
            <w:tcW w:w="564" w:type="dxa"/>
            <w:gridSpan w:val="2"/>
            <w:tcBorders>
              <w:top w:val="nil"/>
              <w:left w:val="nil"/>
              <w:bottom w:val="nil"/>
              <w:right w:val="nil"/>
            </w:tcBorders>
            <w:shd w:val="clear" w:color="auto" w:fill="auto"/>
            <w:noWrap/>
            <w:vAlign w:val="bottom"/>
            <w:hideMark/>
          </w:tcPr>
          <w:p w14:paraId="20ACE00E" w14:textId="77777777" w:rsidR="00BA0287" w:rsidRPr="00E63126" w:rsidRDefault="00BA0287" w:rsidP="00883FAC">
            <w:pPr>
              <w:rPr>
                <w:rFonts w:ascii="Calibri" w:hAnsi="Calibri" w:cs="Calibri"/>
                <w:color w:val="000000"/>
                <w:sz w:val="22"/>
                <w:szCs w:val="22"/>
              </w:rPr>
            </w:pPr>
          </w:p>
        </w:tc>
      </w:tr>
      <w:tr w:rsidR="00BA0287" w:rsidRPr="00E63126" w14:paraId="5A7C2AB3" w14:textId="77777777" w:rsidTr="00883FAC">
        <w:trPr>
          <w:trHeight w:val="396"/>
        </w:trPr>
        <w:tc>
          <w:tcPr>
            <w:tcW w:w="496" w:type="dxa"/>
            <w:tcBorders>
              <w:top w:val="nil"/>
              <w:left w:val="nil"/>
              <w:bottom w:val="nil"/>
              <w:right w:val="nil"/>
            </w:tcBorders>
            <w:shd w:val="clear" w:color="auto" w:fill="auto"/>
            <w:vAlign w:val="center"/>
            <w:hideMark/>
          </w:tcPr>
          <w:p w14:paraId="0B1CFF88" w14:textId="77777777" w:rsidR="00BA0287" w:rsidRPr="00E63126" w:rsidRDefault="00BA0287" w:rsidP="00883FAC">
            <w:pPr>
              <w:rPr>
                <w:sz w:val="20"/>
                <w:szCs w:val="20"/>
              </w:rPr>
            </w:pPr>
          </w:p>
        </w:tc>
        <w:tc>
          <w:tcPr>
            <w:tcW w:w="559" w:type="dxa"/>
            <w:tcBorders>
              <w:top w:val="nil"/>
              <w:left w:val="nil"/>
              <w:bottom w:val="nil"/>
              <w:right w:val="nil"/>
            </w:tcBorders>
            <w:shd w:val="clear" w:color="auto" w:fill="auto"/>
            <w:vAlign w:val="center"/>
            <w:hideMark/>
          </w:tcPr>
          <w:p w14:paraId="7283B5DB" w14:textId="77777777" w:rsidR="00BA0287" w:rsidRPr="00E63126" w:rsidRDefault="00BA0287" w:rsidP="00883FAC">
            <w:pPr>
              <w:rPr>
                <w:sz w:val="20"/>
                <w:szCs w:val="20"/>
              </w:rPr>
            </w:pPr>
          </w:p>
        </w:tc>
        <w:tc>
          <w:tcPr>
            <w:tcW w:w="2114" w:type="dxa"/>
            <w:gridSpan w:val="4"/>
            <w:vMerge w:val="restart"/>
            <w:tcBorders>
              <w:top w:val="nil"/>
              <w:left w:val="nil"/>
              <w:bottom w:val="nil"/>
              <w:right w:val="nil"/>
            </w:tcBorders>
            <w:shd w:val="clear" w:color="auto" w:fill="auto"/>
            <w:vAlign w:val="center"/>
            <w:hideMark/>
          </w:tcPr>
          <w:p w14:paraId="41E48E44" w14:textId="77777777" w:rsidR="00BA0287" w:rsidRPr="00E63126" w:rsidRDefault="00BA0287" w:rsidP="00883FAC">
            <w:pPr>
              <w:jc w:val="center"/>
              <w:rPr>
                <w:rFonts w:ascii="Calibri" w:hAnsi="Calibri" w:cs="Calibri"/>
                <w:color w:val="000000"/>
                <w:sz w:val="22"/>
                <w:szCs w:val="22"/>
              </w:rPr>
            </w:pPr>
            <w:r w:rsidRPr="00E63126">
              <w:rPr>
                <w:rFonts w:ascii="Calibri" w:hAnsi="Calibri" w:cs="Calibri"/>
                <w:color w:val="000000"/>
                <w:sz w:val="22"/>
                <w:szCs w:val="22"/>
              </w:rPr>
              <w:t xml:space="preserve">Prace przygotowawcze które nie wymagają użycia dźwigu </w:t>
            </w:r>
          </w:p>
        </w:tc>
        <w:tc>
          <w:tcPr>
            <w:tcW w:w="3112" w:type="dxa"/>
            <w:gridSpan w:val="6"/>
            <w:vMerge w:val="restart"/>
            <w:tcBorders>
              <w:top w:val="nil"/>
              <w:left w:val="nil"/>
              <w:bottom w:val="nil"/>
              <w:right w:val="nil"/>
            </w:tcBorders>
            <w:shd w:val="clear" w:color="auto" w:fill="auto"/>
            <w:vAlign w:val="center"/>
            <w:hideMark/>
          </w:tcPr>
          <w:p w14:paraId="78329C58" w14:textId="77777777" w:rsidR="00BA0287" w:rsidRPr="00E63126" w:rsidRDefault="00BA0287" w:rsidP="00883FAC">
            <w:pPr>
              <w:jc w:val="center"/>
              <w:rPr>
                <w:rFonts w:ascii="Calibri" w:hAnsi="Calibri" w:cs="Calibri"/>
                <w:color w:val="000000"/>
                <w:sz w:val="22"/>
                <w:szCs w:val="22"/>
              </w:rPr>
            </w:pPr>
            <w:r>
              <w:rPr>
                <w:rFonts w:ascii="Calibri" w:hAnsi="Calibri" w:cs="Calibri"/>
                <w:color w:val="000000"/>
                <w:sz w:val="22"/>
                <w:szCs w:val="22"/>
              </w:rPr>
              <w:t>Wymia</w:t>
            </w:r>
            <w:r w:rsidRPr="00E63126">
              <w:rPr>
                <w:rFonts w:ascii="Calibri" w:hAnsi="Calibri" w:cs="Calibri"/>
                <w:color w:val="000000"/>
                <w:sz w:val="22"/>
                <w:szCs w:val="22"/>
              </w:rPr>
              <w:t xml:space="preserve">na </w:t>
            </w:r>
            <w:r>
              <w:rPr>
                <w:rFonts w:ascii="Calibri" w:hAnsi="Calibri" w:cs="Calibri"/>
                <w:color w:val="000000"/>
                <w:sz w:val="22"/>
                <w:szCs w:val="22"/>
              </w:rPr>
              <w:t>klapy, wszy</w:t>
            </w:r>
            <w:r w:rsidRPr="00E63126">
              <w:rPr>
                <w:rFonts w:ascii="Calibri" w:hAnsi="Calibri" w:cs="Calibri"/>
                <w:color w:val="000000"/>
                <w:sz w:val="22"/>
                <w:szCs w:val="22"/>
              </w:rPr>
              <w:t>s</w:t>
            </w:r>
            <w:r>
              <w:rPr>
                <w:rFonts w:ascii="Calibri" w:hAnsi="Calibri" w:cs="Calibri"/>
                <w:color w:val="000000"/>
                <w:sz w:val="22"/>
                <w:szCs w:val="22"/>
              </w:rPr>
              <w:t>t</w:t>
            </w:r>
            <w:r w:rsidRPr="00E63126">
              <w:rPr>
                <w:rFonts w:ascii="Calibri" w:hAnsi="Calibri" w:cs="Calibri"/>
                <w:color w:val="000000"/>
                <w:sz w:val="22"/>
                <w:szCs w:val="22"/>
              </w:rPr>
              <w:t xml:space="preserve">kie prace związane z </w:t>
            </w:r>
            <w:r w:rsidRPr="00E63126">
              <w:rPr>
                <w:rFonts w:ascii="Calibri" w:hAnsi="Calibri" w:cs="Calibri"/>
                <w:b/>
                <w:bCs/>
                <w:color w:val="000000"/>
                <w:sz w:val="22"/>
                <w:szCs w:val="22"/>
              </w:rPr>
              <w:t>użyciem dźwigu.</w:t>
            </w:r>
            <w:r w:rsidRPr="00E63126">
              <w:rPr>
                <w:rFonts w:ascii="Calibri" w:hAnsi="Calibri" w:cs="Calibri"/>
                <w:color w:val="000000"/>
                <w:sz w:val="22"/>
                <w:szCs w:val="22"/>
              </w:rPr>
              <w:t xml:space="preserve"> W tym terminie należy dostosować układ do uruchomienia i podania spalin. W zakresie izolacji - musi zostać wykonana przynajmniej jedna warstwa izolacji (bez oblachowania).</w:t>
            </w:r>
          </w:p>
        </w:tc>
        <w:tc>
          <w:tcPr>
            <w:tcW w:w="2123" w:type="dxa"/>
            <w:gridSpan w:val="5"/>
            <w:vMerge w:val="restart"/>
            <w:tcBorders>
              <w:top w:val="nil"/>
              <w:left w:val="nil"/>
              <w:bottom w:val="nil"/>
              <w:right w:val="nil"/>
            </w:tcBorders>
            <w:shd w:val="clear" w:color="auto" w:fill="auto"/>
            <w:vAlign w:val="center"/>
            <w:hideMark/>
          </w:tcPr>
          <w:p w14:paraId="48A4CD69" w14:textId="77777777" w:rsidR="00BA0287" w:rsidRPr="00E63126" w:rsidRDefault="00BA0287" w:rsidP="00883FAC">
            <w:pPr>
              <w:jc w:val="center"/>
              <w:rPr>
                <w:rFonts w:ascii="Calibri" w:hAnsi="Calibri" w:cs="Calibri"/>
                <w:color w:val="000000"/>
                <w:sz w:val="22"/>
                <w:szCs w:val="22"/>
              </w:rPr>
            </w:pPr>
            <w:r w:rsidRPr="00E63126">
              <w:rPr>
                <w:rFonts w:ascii="Calibri" w:hAnsi="Calibri" w:cs="Calibri"/>
                <w:color w:val="000000"/>
                <w:sz w:val="22"/>
                <w:szCs w:val="22"/>
              </w:rPr>
              <w:t>Zakończenie prac izolacyjnych oraz demontaż konstrukcji pomocniczych i rusztowań</w:t>
            </w:r>
          </w:p>
        </w:tc>
        <w:tc>
          <w:tcPr>
            <w:tcW w:w="561" w:type="dxa"/>
            <w:tcBorders>
              <w:top w:val="nil"/>
              <w:left w:val="nil"/>
              <w:bottom w:val="nil"/>
              <w:right w:val="nil"/>
            </w:tcBorders>
            <w:shd w:val="clear" w:color="auto" w:fill="auto"/>
            <w:vAlign w:val="center"/>
            <w:hideMark/>
          </w:tcPr>
          <w:p w14:paraId="75690F48" w14:textId="77777777" w:rsidR="00BA0287" w:rsidRPr="00E63126" w:rsidRDefault="00BA0287" w:rsidP="00883FAC">
            <w:pPr>
              <w:jc w:val="center"/>
              <w:rPr>
                <w:rFonts w:ascii="Calibri" w:hAnsi="Calibri" w:cs="Calibri"/>
                <w:color w:val="000000"/>
                <w:sz w:val="22"/>
                <w:szCs w:val="22"/>
              </w:rPr>
            </w:pPr>
          </w:p>
        </w:tc>
      </w:tr>
    </w:tbl>
    <w:p w14:paraId="531A88B1" w14:textId="77777777" w:rsidR="00BA0287" w:rsidRPr="00BA0287" w:rsidRDefault="00BA0287" w:rsidP="00BA0287">
      <w:pPr>
        <w:pStyle w:val="Tekstpodstawowy2"/>
        <w:rPr>
          <w:lang w:val="en-US" w:eastAsia="en-US"/>
        </w:rPr>
      </w:pPr>
    </w:p>
    <w:p w14:paraId="1F9892F9" w14:textId="47E6831B" w:rsidR="003916E0" w:rsidRPr="003916E0" w:rsidRDefault="003916E0" w:rsidP="003916E0">
      <w:pPr>
        <w:pStyle w:val="Nagwek2"/>
        <w:rPr>
          <w:rFonts w:ascii="Verdana" w:hAnsi="Verdana"/>
          <w:sz w:val="20"/>
          <w:szCs w:val="20"/>
          <w:lang w:val="pl-PL"/>
        </w:rPr>
      </w:pPr>
      <w:r>
        <w:rPr>
          <w:rFonts w:ascii="Verdana" w:hAnsi="Verdana"/>
          <w:sz w:val="20"/>
          <w:szCs w:val="20"/>
          <w:lang w:val="pl-PL"/>
        </w:rPr>
        <w:t>W</w:t>
      </w:r>
      <w:r w:rsidRPr="003916E0">
        <w:rPr>
          <w:rFonts w:ascii="Verdana" w:hAnsi="Verdana"/>
          <w:sz w:val="20"/>
          <w:szCs w:val="20"/>
          <w:lang w:val="pl-PL"/>
        </w:rPr>
        <w:t xml:space="preserve"> tym samym rejonie prowadzone są równolegle prace modernizacyjne elektrofiltrów. </w:t>
      </w:r>
      <w:r>
        <w:rPr>
          <w:rFonts w:ascii="Verdana" w:hAnsi="Verdana"/>
          <w:sz w:val="20"/>
          <w:szCs w:val="20"/>
          <w:lang w:val="pl-PL"/>
        </w:rPr>
        <w:t>W </w:t>
      </w:r>
      <w:r w:rsidRPr="003916E0">
        <w:rPr>
          <w:rFonts w:ascii="Verdana" w:hAnsi="Verdana"/>
          <w:sz w:val="20"/>
          <w:szCs w:val="20"/>
          <w:lang w:val="pl-PL"/>
        </w:rPr>
        <w:t>przypadku wstrzymania prac</w:t>
      </w:r>
      <w:r>
        <w:rPr>
          <w:rFonts w:ascii="Verdana" w:hAnsi="Verdana"/>
          <w:sz w:val="20"/>
          <w:szCs w:val="20"/>
          <w:lang w:val="pl-PL"/>
        </w:rPr>
        <w:t>,</w:t>
      </w:r>
      <w:r w:rsidRPr="003916E0">
        <w:rPr>
          <w:rFonts w:ascii="Verdana" w:hAnsi="Verdana"/>
          <w:sz w:val="20"/>
          <w:szCs w:val="20"/>
          <w:lang w:val="pl-PL"/>
        </w:rPr>
        <w:t xml:space="preserve"> termin końcowy zakończenia prac  zostanie </w:t>
      </w:r>
      <w:r w:rsidRPr="003916E0">
        <w:rPr>
          <w:rFonts w:ascii="Verdana" w:hAnsi="Verdana"/>
          <w:sz w:val="20"/>
          <w:szCs w:val="20"/>
          <w:lang w:val="pl-PL"/>
        </w:rPr>
        <w:lastRenderedPageBreak/>
        <w:t>automatycznie pr</w:t>
      </w:r>
      <w:r>
        <w:rPr>
          <w:rFonts w:ascii="Verdana" w:hAnsi="Verdana"/>
          <w:sz w:val="20"/>
          <w:szCs w:val="20"/>
          <w:lang w:val="pl-PL"/>
        </w:rPr>
        <w:t>zedłużony o czas przerw w pracy na zasadach określonych w części II SIWZ.</w:t>
      </w:r>
    </w:p>
    <w:p w14:paraId="17F08756" w14:textId="0D8EBAF6" w:rsidR="00CE31C9" w:rsidRPr="00CE31C9" w:rsidRDefault="00CE31C9">
      <w:pPr>
        <w:pStyle w:val="Nagwek2"/>
        <w:spacing w:before="0" w:after="0" w:line="300" w:lineRule="auto"/>
        <w:rPr>
          <w:rFonts w:ascii="Verdana" w:hAnsi="Verdana"/>
          <w:sz w:val="20"/>
          <w:szCs w:val="20"/>
          <w:lang w:val="pl-PL"/>
        </w:rPr>
      </w:pPr>
      <w:r w:rsidRPr="007D0E78">
        <w:rPr>
          <w:rFonts w:ascii="Verdana" w:hAnsi="Verdana"/>
          <w:sz w:val="20"/>
          <w:szCs w:val="20"/>
          <w:lang w:val="pl-PL"/>
        </w:rPr>
        <w:t xml:space="preserve">Umowa obowiązuje do dnia </w:t>
      </w:r>
      <w:r w:rsidR="007D0E78">
        <w:rPr>
          <w:rFonts w:ascii="Verdana" w:hAnsi="Verdana"/>
          <w:sz w:val="20"/>
          <w:szCs w:val="20"/>
          <w:lang w:val="pl-PL"/>
        </w:rPr>
        <w:t>29</w:t>
      </w:r>
      <w:r w:rsidRPr="007D0E78">
        <w:rPr>
          <w:rFonts w:ascii="Verdana" w:hAnsi="Verdana"/>
          <w:sz w:val="20"/>
          <w:szCs w:val="20"/>
          <w:lang w:val="pl-PL"/>
        </w:rPr>
        <w:t>.</w:t>
      </w:r>
      <w:r w:rsidR="007D0E78">
        <w:rPr>
          <w:rFonts w:ascii="Verdana" w:hAnsi="Verdana"/>
          <w:sz w:val="20"/>
          <w:szCs w:val="20"/>
          <w:lang w:val="pl-PL"/>
        </w:rPr>
        <w:t>0</w:t>
      </w:r>
      <w:r w:rsidRPr="007D0E78">
        <w:rPr>
          <w:rFonts w:ascii="Verdana" w:hAnsi="Verdana"/>
          <w:sz w:val="20"/>
          <w:szCs w:val="20"/>
          <w:lang w:val="pl-PL"/>
        </w:rPr>
        <w:t>1.2021 r.</w:t>
      </w:r>
    </w:p>
    <w:p w14:paraId="0184BDF8" w14:textId="77777777" w:rsidR="00ED16E5" w:rsidRPr="00045915" w:rsidRDefault="00ED16E5" w:rsidP="00045915">
      <w:pPr>
        <w:pStyle w:val="Tekstpodstawowy"/>
        <w:spacing w:after="0" w:line="300" w:lineRule="auto"/>
        <w:rPr>
          <w:rFonts w:ascii="Verdana" w:hAnsi="Verdana"/>
          <w:sz w:val="20"/>
          <w:szCs w:val="20"/>
        </w:rPr>
      </w:pPr>
    </w:p>
    <w:p w14:paraId="5C7890C2"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915">
        <w:rPr>
          <w:rFonts w:ascii="Verdana" w:hAnsi="Verdana" w:cstheme="minorHAnsi"/>
          <w:sz w:val="20"/>
          <w:szCs w:val="20"/>
          <w:u w:val="single"/>
          <w:lang w:val="pl-PL"/>
        </w:rPr>
        <w:t xml:space="preserve">MIEJSCE ŚWIADCZENIA </w:t>
      </w:r>
      <w:r w:rsidR="0029674A" w:rsidRPr="00045915">
        <w:rPr>
          <w:rFonts w:ascii="Verdana" w:hAnsi="Verdana" w:cstheme="minorHAnsi"/>
          <w:sz w:val="20"/>
          <w:szCs w:val="20"/>
          <w:u w:val="single"/>
          <w:lang w:val="pl-PL"/>
        </w:rPr>
        <w:t>P</w:t>
      </w:r>
      <w:r w:rsidR="00B14740" w:rsidRPr="00045915">
        <w:rPr>
          <w:rFonts w:ascii="Verdana" w:hAnsi="Verdana" w:cstheme="minorHAnsi"/>
          <w:sz w:val="20"/>
          <w:szCs w:val="20"/>
          <w:u w:val="single"/>
          <w:lang w:val="pl-PL"/>
        </w:rPr>
        <w:t>rzedmiot</w:t>
      </w:r>
      <w:r w:rsidR="0029674A" w:rsidRPr="00045915">
        <w:rPr>
          <w:rFonts w:ascii="Verdana" w:hAnsi="Verdana" w:cstheme="minorHAnsi"/>
          <w:sz w:val="20"/>
          <w:szCs w:val="20"/>
          <w:u w:val="single"/>
          <w:lang w:val="pl-PL"/>
        </w:rPr>
        <w:t>u umowy</w:t>
      </w:r>
    </w:p>
    <w:p w14:paraId="42264C1A" w14:textId="708B6518" w:rsidR="00265152" w:rsidRPr="00045915" w:rsidRDefault="0029674A" w:rsidP="0033299F">
      <w:pPr>
        <w:pStyle w:val="Tekstpodstawowy"/>
        <w:spacing w:after="0" w:line="300" w:lineRule="auto"/>
        <w:rPr>
          <w:rFonts w:cstheme="minorHAnsi"/>
        </w:rPr>
      </w:pPr>
      <w:r w:rsidRPr="00045915">
        <w:rPr>
          <w:rFonts w:ascii="Verdana" w:hAnsi="Verdana" w:cstheme="minorHAnsi"/>
          <w:bCs/>
          <w:iCs/>
          <w:kern w:val="20"/>
          <w:sz w:val="20"/>
          <w:szCs w:val="20"/>
          <w:lang w:eastAsia="en-US"/>
        </w:rPr>
        <w:t>Strony uzgadniają, że miejscem świadczen</w:t>
      </w:r>
      <w:r w:rsidR="00D92AF1" w:rsidRPr="00045915">
        <w:rPr>
          <w:rFonts w:ascii="Verdana" w:hAnsi="Verdana" w:cstheme="minorHAnsi"/>
          <w:bCs/>
          <w:iCs/>
          <w:kern w:val="20"/>
          <w:sz w:val="20"/>
          <w:szCs w:val="20"/>
          <w:lang w:eastAsia="en-US"/>
        </w:rPr>
        <w:t>ia dla Przedmiotu Umowy będzie</w:t>
      </w:r>
      <w:r w:rsidR="00CF7538">
        <w:rPr>
          <w:rFonts w:ascii="Verdana" w:hAnsi="Verdana" w:cstheme="minorHAnsi"/>
          <w:bCs/>
          <w:iCs/>
          <w:kern w:val="20"/>
          <w:sz w:val="20"/>
          <w:szCs w:val="20"/>
          <w:lang w:eastAsia="en-US"/>
        </w:rPr>
        <w:t xml:space="preserve"> t</w:t>
      </w:r>
      <w:r w:rsidRPr="00045915">
        <w:t xml:space="preserve">eren siedziby Zamawiającego  tj. Enea Elektrownia Połaniec S.A.,  Zawada 26, </w:t>
      </w:r>
      <w:r w:rsidRPr="00045915">
        <w:rPr>
          <w:rFonts w:cstheme="minorHAnsi"/>
        </w:rPr>
        <w:t>28-230 Połaniec</w:t>
      </w:r>
      <w:r w:rsidR="00653B46" w:rsidRPr="00045915">
        <w:rPr>
          <w:rFonts w:cstheme="minorHAnsi"/>
        </w:rPr>
        <w:t>.</w:t>
      </w:r>
    </w:p>
    <w:p w14:paraId="55A69D59" w14:textId="77777777" w:rsidR="001076CB" w:rsidRPr="00045915" w:rsidRDefault="001076CB" w:rsidP="00045915">
      <w:pPr>
        <w:pStyle w:val="Tekstpodstawowy"/>
        <w:spacing w:after="0" w:line="300" w:lineRule="auto"/>
        <w:rPr>
          <w:rFonts w:ascii="Verdana" w:eastAsia="Calibri" w:hAnsi="Verdana"/>
          <w:sz w:val="20"/>
          <w:szCs w:val="20"/>
          <w:lang w:eastAsia="en-US"/>
        </w:rPr>
      </w:pPr>
    </w:p>
    <w:p w14:paraId="73EF3C77" w14:textId="77777777" w:rsidR="00D051A9" w:rsidRPr="00045915" w:rsidRDefault="00D051A9"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 xml:space="preserve">WYNAGRODZENIE  </w:t>
      </w:r>
    </w:p>
    <w:p w14:paraId="08982F09" w14:textId="00C4F122" w:rsidR="005426BE" w:rsidRPr="0033299F" w:rsidRDefault="005426BE" w:rsidP="005426BE">
      <w:pPr>
        <w:pStyle w:val="Nagwek2"/>
        <w:rPr>
          <w:rFonts w:ascii="Verdana" w:hAnsi="Verdana" w:cstheme="minorHAnsi"/>
          <w:sz w:val="20"/>
          <w:szCs w:val="20"/>
          <w:lang w:val="pl-PL"/>
        </w:rPr>
      </w:pPr>
      <w:r w:rsidRPr="0033299F">
        <w:rPr>
          <w:rFonts w:ascii="Verdana" w:hAnsi="Verdana" w:cstheme="minorHAnsi"/>
          <w:sz w:val="20"/>
          <w:szCs w:val="20"/>
          <w:lang w:val="pl-PL"/>
        </w:rPr>
        <w:t xml:space="preserve">Za prawidłowe wykonanie Przedmiotu Umowy Strony ustalają wynagrodzenie ryczałtowe w wysokości: ……………. zł (słownie: ……….. …/100) netto </w:t>
      </w:r>
      <w:r w:rsidRPr="0033299F">
        <w:rPr>
          <w:rFonts w:ascii="Verdana" w:hAnsi="Verdana" w:cstheme="minorHAnsi"/>
          <w:b/>
          <w:sz w:val="20"/>
          <w:szCs w:val="20"/>
          <w:lang w:val="pl-PL"/>
        </w:rPr>
        <w:t>(„Wynagrodzenie”).</w:t>
      </w:r>
    </w:p>
    <w:p w14:paraId="51512A4F" w14:textId="77777777" w:rsidR="005426BE" w:rsidRPr="0095239F" w:rsidRDefault="005426BE" w:rsidP="005426BE">
      <w:pPr>
        <w:pStyle w:val="Nagwek2"/>
        <w:rPr>
          <w:rFonts w:ascii="Verdana" w:hAnsi="Verdana" w:cstheme="minorHAnsi"/>
          <w:sz w:val="20"/>
          <w:szCs w:val="20"/>
          <w:lang w:val="pl-PL"/>
        </w:rPr>
      </w:pPr>
      <w:r w:rsidRPr="0095239F">
        <w:rPr>
          <w:rFonts w:ascii="Verdana" w:hAnsi="Verdana" w:cstheme="minorHAnsi"/>
          <w:sz w:val="20"/>
          <w:szCs w:val="20"/>
          <w:lang w:val="pl-PL"/>
        </w:rPr>
        <w:t xml:space="preserve"> Podstawą rozliczeń prac będą częściowe faktury VAT wystawiane na podstawie ukończonych etapów płatności określonych w punkcie 4.5. Umowy.</w:t>
      </w:r>
    </w:p>
    <w:p w14:paraId="31D101D3" w14:textId="69F175DE" w:rsidR="005426BE" w:rsidRPr="0095239F" w:rsidRDefault="005426BE" w:rsidP="005426BE">
      <w:pPr>
        <w:pStyle w:val="Nagwek2"/>
        <w:rPr>
          <w:rFonts w:ascii="Verdana" w:hAnsi="Verdana" w:cstheme="minorHAnsi"/>
          <w:sz w:val="20"/>
          <w:szCs w:val="20"/>
          <w:lang w:val="pl-PL"/>
        </w:rPr>
      </w:pPr>
      <w:r w:rsidRPr="0095239F">
        <w:rPr>
          <w:rFonts w:ascii="Verdana" w:hAnsi="Verdana" w:cstheme="minorHAnsi"/>
          <w:sz w:val="20"/>
          <w:szCs w:val="20"/>
          <w:lang w:val="pl-PL"/>
        </w:rPr>
        <w:t>Wynagrodzenie za prace zostaje podzielone na odrębne przedmioty odbioru i rozliczeń za wykonanie klapy obejściowej wraz z kompensatorem dla każdego IOS oraz zmodernizowanej instalacji powietrza doszczelniającego w zakresach wskazanych przez Zamawiającego</w:t>
      </w:r>
      <w:r w:rsidR="00167359">
        <w:rPr>
          <w:rFonts w:ascii="Verdana" w:hAnsi="Verdana" w:cstheme="minorHAnsi"/>
          <w:sz w:val="20"/>
          <w:szCs w:val="20"/>
          <w:lang w:val="pl-PL"/>
        </w:rPr>
        <w:t>,</w:t>
      </w:r>
      <w:r w:rsidRPr="0095239F">
        <w:rPr>
          <w:rFonts w:ascii="Verdana" w:hAnsi="Verdana" w:cstheme="minorHAnsi"/>
          <w:sz w:val="20"/>
          <w:szCs w:val="20"/>
          <w:lang w:val="pl-PL"/>
        </w:rPr>
        <w:t xml:space="preserve"> wymienionych w pkt. 4 SIWZ część II zgodnie z wykazem realizowanych zakresów w tabeli w  pkt. 2.2 Umowy.</w:t>
      </w:r>
    </w:p>
    <w:p w14:paraId="3A3FCF6C" w14:textId="7308FA3C" w:rsidR="005426BE" w:rsidRPr="0095239F" w:rsidRDefault="005426BE" w:rsidP="005426BE">
      <w:pPr>
        <w:pStyle w:val="Nagwek2"/>
        <w:spacing w:line="300" w:lineRule="auto"/>
        <w:rPr>
          <w:rFonts w:ascii="Verdana" w:hAnsi="Verdana" w:cstheme="minorHAnsi"/>
          <w:sz w:val="20"/>
          <w:szCs w:val="20"/>
          <w:lang w:val="pl-PL"/>
        </w:rPr>
      </w:pPr>
      <w:r w:rsidRPr="0095239F">
        <w:rPr>
          <w:rFonts w:ascii="Verdana" w:hAnsi="Verdana" w:cstheme="minorHAnsi"/>
          <w:sz w:val="20"/>
          <w:szCs w:val="20"/>
          <w:lang w:val="pl-PL"/>
        </w:rPr>
        <w:t xml:space="preserve">Wynagrodzenie obejmuje wszystkie koszty wykonania prac określonych w pkt. 4 SIWZ część II w szczególności: wynagrodzenia pracowników wraz z narzutami, </w:t>
      </w:r>
      <w:r>
        <w:rPr>
          <w:rFonts w:ascii="Verdana" w:hAnsi="Verdana" w:cstheme="minorHAnsi"/>
          <w:sz w:val="20"/>
          <w:szCs w:val="20"/>
          <w:lang w:val="pl-PL"/>
        </w:rPr>
        <w:t xml:space="preserve">prace mechaniczne, prace rusztowaniowe, prace izolacyjne, prace w zakresie elektrycznym i AKPiA, </w:t>
      </w:r>
      <w:r w:rsidRPr="0095239F">
        <w:rPr>
          <w:rFonts w:ascii="Verdana" w:hAnsi="Verdana" w:cstheme="minorHAnsi"/>
          <w:sz w:val="20"/>
          <w:szCs w:val="20"/>
          <w:lang w:val="pl-PL"/>
        </w:rPr>
        <w:t>koszty materiałów, koszty pracy sprzętu niezbędnego dla bezpiecznej ich realizacji, m.in.: oświetlenie bezpieczne,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3D053EEC" w14:textId="77777777" w:rsidR="005426BE" w:rsidRPr="0095239F" w:rsidRDefault="005426BE" w:rsidP="005426BE">
      <w:pPr>
        <w:pStyle w:val="Nagwek2"/>
        <w:rPr>
          <w:rFonts w:ascii="Verdana" w:hAnsi="Verdana" w:cstheme="minorHAnsi"/>
          <w:sz w:val="20"/>
          <w:szCs w:val="20"/>
          <w:lang w:val="pl-PL"/>
        </w:rPr>
      </w:pPr>
      <w:r w:rsidRPr="0095239F">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każdego etapu prac, w rozumieniu Instrukcji przeprowadzenia odbiorów zadań inwestycyjnych nr I/AM/P/17/2008, potwierdzającymi prawidłowe wykonanie poszczególnych prac, zgodnie z poniższą tabelą:</w:t>
      </w:r>
    </w:p>
    <w:p w14:paraId="0D4BB1AA" w14:textId="77777777" w:rsidR="005426BE" w:rsidRPr="0095239F" w:rsidRDefault="005426BE" w:rsidP="005426BE">
      <w:pPr>
        <w:pStyle w:val="Nagwek2"/>
        <w:numPr>
          <w:ilvl w:val="0"/>
          <w:numId w:val="0"/>
        </w:numPr>
        <w:spacing w:before="0" w:after="0" w:line="300" w:lineRule="auto"/>
        <w:ind w:left="709"/>
        <w:rPr>
          <w:rFonts w:ascii="Verdana" w:hAnsi="Verdana" w:cstheme="minorHAnsi"/>
          <w:sz w:val="20"/>
          <w:szCs w:val="20"/>
          <w:lang w:val="pl-PL"/>
        </w:rPr>
      </w:pPr>
    </w:p>
    <w:tbl>
      <w:tblPr>
        <w:tblW w:w="0" w:type="auto"/>
        <w:tblInd w:w="-8" w:type="dxa"/>
        <w:tblCellMar>
          <w:left w:w="40" w:type="dxa"/>
          <w:right w:w="40" w:type="dxa"/>
        </w:tblCellMar>
        <w:tblLook w:val="0000" w:firstRow="0" w:lastRow="0" w:firstColumn="0" w:lastColumn="0" w:noHBand="0" w:noVBand="0"/>
      </w:tblPr>
      <w:tblGrid>
        <w:gridCol w:w="480"/>
        <w:gridCol w:w="4214"/>
        <w:gridCol w:w="3206"/>
        <w:gridCol w:w="1732"/>
      </w:tblGrid>
      <w:tr w:rsidR="00167359" w:rsidRPr="0095239F" w14:paraId="0118F2FA" w14:textId="77777777" w:rsidTr="00073C4B">
        <w:trPr>
          <w:trHeight w:val="480"/>
        </w:trPr>
        <w:tc>
          <w:tcPr>
            <w:tcW w:w="0" w:type="auto"/>
            <w:gridSpan w:val="2"/>
            <w:tcBorders>
              <w:top w:val="single" w:sz="6" w:space="0" w:color="auto"/>
              <w:left w:val="single" w:sz="6" w:space="0" w:color="auto"/>
              <w:bottom w:val="single" w:sz="6" w:space="0" w:color="auto"/>
              <w:right w:val="single" w:sz="6" w:space="0" w:color="auto"/>
            </w:tcBorders>
            <w:shd w:val="clear" w:color="auto" w:fill="92D050"/>
          </w:tcPr>
          <w:p w14:paraId="2BEB76A3" w14:textId="77777777" w:rsidR="00167359" w:rsidRPr="0095239F" w:rsidRDefault="00167359" w:rsidP="00073C4B">
            <w:pPr>
              <w:autoSpaceDE w:val="0"/>
              <w:autoSpaceDN w:val="0"/>
              <w:adjustRightInd w:val="0"/>
              <w:rPr>
                <w:rFonts w:ascii="Verdana" w:hAnsi="Verdana"/>
                <w:b/>
                <w:i/>
                <w:iCs/>
                <w:color w:val="000000"/>
                <w:sz w:val="20"/>
                <w:szCs w:val="20"/>
              </w:rPr>
            </w:pPr>
          </w:p>
        </w:tc>
        <w:tc>
          <w:tcPr>
            <w:tcW w:w="0" w:type="auto"/>
            <w:tcBorders>
              <w:top w:val="single" w:sz="6" w:space="0" w:color="auto"/>
              <w:left w:val="single" w:sz="6" w:space="0" w:color="auto"/>
              <w:bottom w:val="nil"/>
              <w:right w:val="single" w:sz="6" w:space="0" w:color="auto"/>
            </w:tcBorders>
            <w:shd w:val="clear" w:color="auto" w:fill="92D050"/>
          </w:tcPr>
          <w:p w14:paraId="5C85F73B" w14:textId="4E401D2F" w:rsidR="00167359" w:rsidRPr="0095239F" w:rsidRDefault="0066559A" w:rsidP="00073C4B">
            <w:pPr>
              <w:autoSpaceDE w:val="0"/>
              <w:autoSpaceDN w:val="0"/>
              <w:adjustRightInd w:val="0"/>
              <w:rPr>
                <w:rFonts w:ascii="Verdana" w:hAnsi="Verdana"/>
                <w:b/>
                <w:i/>
                <w:iCs/>
                <w:color w:val="064B10"/>
                <w:sz w:val="20"/>
                <w:szCs w:val="20"/>
              </w:rPr>
            </w:pPr>
            <w:r>
              <w:rPr>
                <w:rFonts w:ascii="Verdana" w:hAnsi="Verdana"/>
                <w:b/>
                <w:i/>
                <w:iCs/>
                <w:color w:val="064B10"/>
                <w:sz w:val="20"/>
                <w:szCs w:val="20"/>
              </w:rPr>
              <w:t>Wysokość płatności w % w</w:t>
            </w:r>
            <w:r w:rsidR="00167359" w:rsidRPr="0095239F">
              <w:rPr>
                <w:rFonts w:ascii="Verdana" w:hAnsi="Verdana"/>
                <w:b/>
                <w:i/>
                <w:iCs/>
                <w:color w:val="064B10"/>
                <w:sz w:val="20"/>
                <w:szCs w:val="20"/>
              </w:rPr>
              <w:t>ynagrodzenia</w:t>
            </w:r>
            <w:r>
              <w:rPr>
                <w:rFonts w:ascii="Verdana" w:hAnsi="Verdana"/>
                <w:b/>
                <w:i/>
                <w:iCs/>
                <w:color w:val="064B10"/>
                <w:sz w:val="20"/>
                <w:szCs w:val="20"/>
              </w:rPr>
              <w:t xml:space="preserve"> należnego za dany komplet</w:t>
            </w:r>
          </w:p>
        </w:tc>
        <w:tc>
          <w:tcPr>
            <w:tcW w:w="0" w:type="auto"/>
            <w:tcBorders>
              <w:top w:val="single" w:sz="4" w:space="0" w:color="auto"/>
              <w:left w:val="single" w:sz="6" w:space="0" w:color="auto"/>
              <w:bottom w:val="nil"/>
              <w:right w:val="single" w:sz="4" w:space="0" w:color="auto"/>
            </w:tcBorders>
            <w:shd w:val="clear" w:color="auto" w:fill="92D050"/>
          </w:tcPr>
          <w:p w14:paraId="1A6A750B" w14:textId="77777777" w:rsidR="00167359" w:rsidRPr="0095239F" w:rsidRDefault="00167359" w:rsidP="00073C4B">
            <w:pPr>
              <w:autoSpaceDE w:val="0"/>
              <w:autoSpaceDN w:val="0"/>
              <w:adjustRightInd w:val="0"/>
              <w:rPr>
                <w:rFonts w:ascii="Verdana" w:hAnsi="Verdana"/>
                <w:b/>
                <w:i/>
                <w:iCs/>
                <w:color w:val="0B4A13"/>
                <w:sz w:val="20"/>
                <w:szCs w:val="20"/>
              </w:rPr>
            </w:pPr>
            <w:r w:rsidRPr="0095239F">
              <w:rPr>
                <w:rFonts w:ascii="Verdana" w:hAnsi="Verdana"/>
                <w:b/>
                <w:i/>
                <w:iCs/>
                <w:color w:val="0B4A13"/>
                <w:sz w:val="20"/>
                <w:szCs w:val="20"/>
              </w:rPr>
              <w:t>Wysokość płatności PLN netto</w:t>
            </w:r>
          </w:p>
        </w:tc>
      </w:tr>
      <w:tr w:rsidR="00167359" w:rsidRPr="0095239F" w14:paraId="3D5E543C" w14:textId="77777777" w:rsidTr="00073C4B">
        <w:trPr>
          <w:trHeight w:val="504"/>
        </w:trPr>
        <w:tc>
          <w:tcPr>
            <w:tcW w:w="0" w:type="auto"/>
            <w:tcBorders>
              <w:top w:val="single" w:sz="6" w:space="0" w:color="auto"/>
              <w:left w:val="single" w:sz="6" w:space="0" w:color="auto"/>
              <w:bottom w:val="single" w:sz="6" w:space="0" w:color="auto"/>
              <w:right w:val="single" w:sz="6" w:space="0" w:color="auto"/>
            </w:tcBorders>
            <w:shd w:val="clear" w:color="auto" w:fill="92D050"/>
          </w:tcPr>
          <w:p w14:paraId="352E1B57" w14:textId="77777777" w:rsidR="00167359" w:rsidRPr="0095239F" w:rsidRDefault="00167359" w:rsidP="00073C4B">
            <w:pPr>
              <w:autoSpaceDE w:val="0"/>
              <w:autoSpaceDN w:val="0"/>
              <w:adjustRightInd w:val="0"/>
              <w:rPr>
                <w:rFonts w:ascii="Verdana" w:hAnsi="Verdana"/>
                <w:b/>
                <w:i/>
                <w:iCs/>
                <w:color w:val="004503"/>
                <w:sz w:val="20"/>
                <w:szCs w:val="20"/>
              </w:rPr>
            </w:pPr>
            <w:r w:rsidRPr="0095239F">
              <w:rPr>
                <w:rFonts w:ascii="Verdana" w:hAnsi="Verdana"/>
                <w:b/>
                <w:i/>
                <w:iCs/>
                <w:color w:val="004503"/>
                <w:sz w:val="20"/>
                <w:szCs w:val="20"/>
              </w:rPr>
              <w:t>Lp.</w:t>
            </w:r>
          </w:p>
        </w:tc>
        <w:tc>
          <w:tcPr>
            <w:tcW w:w="0" w:type="auto"/>
            <w:tcBorders>
              <w:top w:val="single" w:sz="6" w:space="0" w:color="auto"/>
              <w:left w:val="single" w:sz="6" w:space="0" w:color="auto"/>
              <w:bottom w:val="single" w:sz="6" w:space="0" w:color="auto"/>
              <w:right w:val="single" w:sz="6" w:space="0" w:color="auto"/>
            </w:tcBorders>
            <w:shd w:val="clear" w:color="auto" w:fill="92D050"/>
          </w:tcPr>
          <w:p w14:paraId="44DBAD20" w14:textId="31F475A6" w:rsidR="00167359" w:rsidRPr="0095239F" w:rsidRDefault="00167359" w:rsidP="00073C4B">
            <w:pPr>
              <w:autoSpaceDE w:val="0"/>
              <w:autoSpaceDN w:val="0"/>
              <w:adjustRightInd w:val="0"/>
              <w:rPr>
                <w:rFonts w:ascii="Verdana" w:hAnsi="Verdana"/>
                <w:b/>
                <w:color w:val="003100"/>
                <w:sz w:val="20"/>
                <w:szCs w:val="20"/>
              </w:rPr>
            </w:pPr>
            <w:r w:rsidRPr="0095239F">
              <w:rPr>
                <w:rFonts w:ascii="Verdana" w:hAnsi="Verdana"/>
                <w:b/>
                <w:color w:val="003100"/>
                <w:sz w:val="20"/>
                <w:szCs w:val="20"/>
              </w:rPr>
              <w:t>Opis etapu płatności</w:t>
            </w:r>
            <w:r w:rsidR="0066559A">
              <w:rPr>
                <w:rFonts w:ascii="Verdana" w:hAnsi="Verdana"/>
                <w:b/>
                <w:color w:val="003100"/>
                <w:sz w:val="20"/>
                <w:szCs w:val="20"/>
              </w:rPr>
              <w:t xml:space="preserve"> - komplet</w:t>
            </w:r>
          </w:p>
        </w:tc>
        <w:tc>
          <w:tcPr>
            <w:tcW w:w="0" w:type="auto"/>
            <w:tcBorders>
              <w:top w:val="nil"/>
              <w:left w:val="single" w:sz="6" w:space="0" w:color="auto"/>
              <w:bottom w:val="single" w:sz="6" w:space="0" w:color="auto"/>
              <w:right w:val="single" w:sz="6" w:space="0" w:color="auto"/>
            </w:tcBorders>
            <w:shd w:val="clear" w:color="auto" w:fill="92D050"/>
          </w:tcPr>
          <w:p w14:paraId="72E67794" w14:textId="77777777" w:rsidR="00167359" w:rsidRPr="0095239F" w:rsidRDefault="00167359" w:rsidP="00073C4B">
            <w:pPr>
              <w:autoSpaceDE w:val="0"/>
              <w:autoSpaceDN w:val="0"/>
              <w:adjustRightInd w:val="0"/>
              <w:rPr>
                <w:rFonts w:ascii="Verdana" w:hAnsi="Verdana"/>
                <w:b/>
                <w:color w:val="003100"/>
                <w:sz w:val="20"/>
                <w:szCs w:val="20"/>
              </w:rPr>
            </w:pPr>
          </w:p>
          <w:p w14:paraId="0E866CA5" w14:textId="77777777" w:rsidR="00167359" w:rsidRPr="0095239F" w:rsidRDefault="00167359" w:rsidP="00073C4B">
            <w:pPr>
              <w:autoSpaceDE w:val="0"/>
              <w:autoSpaceDN w:val="0"/>
              <w:adjustRightInd w:val="0"/>
              <w:rPr>
                <w:rFonts w:ascii="Verdana" w:hAnsi="Verdana"/>
                <w:b/>
                <w:color w:val="003100"/>
                <w:sz w:val="20"/>
                <w:szCs w:val="20"/>
              </w:rPr>
            </w:pPr>
          </w:p>
        </w:tc>
        <w:tc>
          <w:tcPr>
            <w:tcW w:w="0" w:type="auto"/>
            <w:tcBorders>
              <w:top w:val="nil"/>
              <w:left w:val="single" w:sz="6" w:space="0" w:color="auto"/>
              <w:bottom w:val="single" w:sz="6" w:space="0" w:color="auto"/>
              <w:right w:val="single" w:sz="6" w:space="0" w:color="auto"/>
            </w:tcBorders>
            <w:shd w:val="clear" w:color="auto" w:fill="92D050"/>
          </w:tcPr>
          <w:p w14:paraId="56029D6D" w14:textId="77777777" w:rsidR="00167359" w:rsidRPr="0095239F" w:rsidRDefault="00167359" w:rsidP="00073C4B">
            <w:pPr>
              <w:autoSpaceDE w:val="0"/>
              <w:autoSpaceDN w:val="0"/>
              <w:adjustRightInd w:val="0"/>
              <w:rPr>
                <w:rFonts w:ascii="Verdana" w:hAnsi="Verdana"/>
                <w:b/>
                <w:sz w:val="20"/>
                <w:szCs w:val="20"/>
              </w:rPr>
            </w:pPr>
          </w:p>
        </w:tc>
      </w:tr>
      <w:tr w:rsidR="006B50BF" w:rsidRPr="0095239F" w14:paraId="4192D2F5" w14:textId="77777777" w:rsidTr="0033299F">
        <w:trPr>
          <w:trHeight w:val="504"/>
        </w:trPr>
        <w:tc>
          <w:tcPr>
            <w:tcW w:w="0" w:type="auto"/>
            <w:tcBorders>
              <w:top w:val="single" w:sz="6" w:space="0" w:color="auto"/>
              <w:left w:val="single" w:sz="6" w:space="0" w:color="auto"/>
              <w:bottom w:val="single" w:sz="6" w:space="0" w:color="auto"/>
              <w:right w:val="single" w:sz="6" w:space="0" w:color="auto"/>
            </w:tcBorders>
            <w:shd w:val="clear" w:color="auto" w:fill="auto"/>
          </w:tcPr>
          <w:p w14:paraId="59C4BE0D" w14:textId="1473339D" w:rsidR="006B50BF" w:rsidRPr="0095239F" w:rsidRDefault="006B50BF" w:rsidP="006B50BF">
            <w:pPr>
              <w:autoSpaceDE w:val="0"/>
              <w:autoSpaceDN w:val="0"/>
              <w:adjustRightInd w:val="0"/>
              <w:rPr>
                <w:rFonts w:ascii="Verdana" w:hAnsi="Verdana"/>
                <w:i/>
                <w:iCs/>
                <w:color w:val="004503"/>
                <w:sz w:val="20"/>
                <w:szCs w:val="20"/>
              </w:rPr>
            </w:pPr>
            <w:r>
              <w:rPr>
                <w:rFonts w:ascii="Verdana" w:hAnsi="Verdana"/>
                <w:i/>
                <w:iCs/>
                <w:color w:val="004503"/>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BBBE43E" w14:textId="6B11F4AE" w:rsidR="006B50BF" w:rsidRPr="0033299F" w:rsidRDefault="006B50BF" w:rsidP="0033299F">
            <w:pPr>
              <w:rPr>
                <w:rFonts w:ascii="Verdana" w:hAnsi="Verdana" w:cs="Arial"/>
                <w:sz w:val="20"/>
                <w:szCs w:val="20"/>
              </w:rPr>
            </w:pPr>
            <w:r w:rsidRPr="0033299F">
              <w:rPr>
                <w:rFonts w:ascii="Verdana" w:hAnsi="Verdana" w:cs="Arial"/>
                <w:sz w:val="20"/>
                <w:szCs w:val="20"/>
              </w:rPr>
              <w:t>Dostawa kompensatora zlokalizowanego przy klapach obejściowych IOS „C”</w:t>
            </w:r>
          </w:p>
        </w:tc>
        <w:tc>
          <w:tcPr>
            <w:tcW w:w="0" w:type="auto"/>
            <w:tcBorders>
              <w:top w:val="nil"/>
              <w:left w:val="single" w:sz="6" w:space="0" w:color="auto"/>
              <w:bottom w:val="single" w:sz="6" w:space="0" w:color="auto"/>
              <w:right w:val="single" w:sz="6" w:space="0" w:color="auto"/>
            </w:tcBorders>
            <w:shd w:val="clear" w:color="auto" w:fill="auto"/>
          </w:tcPr>
          <w:p w14:paraId="291ACE49" w14:textId="77777777" w:rsidR="006B50BF" w:rsidRPr="0095239F" w:rsidRDefault="006B50BF" w:rsidP="006B50BF">
            <w:pPr>
              <w:autoSpaceDE w:val="0"/>
              <w:autoSpaceDN w:val="0"/>
              <w:adjustRightInd w:val="0"/>
              <w:rPr>
                <w:rFonts w:ascii="Verdana" w:hAnsi="Verdana"/>
                <w:color w:val="003100"/>
                <w:sz w:val="20"/>
                <w:szCs w:val="20"/>
              </w:rPr>
            </w:pPr>
            <w:r w:rsidRPr="0095239F">
              <w:rPr>
                <w:rFonts w:ascii="Verdana" w:hAnsi="Verdana"/>
                <w:color w:val="003100"/>
                <w:sz w:val="20"/>
                <w:szCs w:val="20"/>
              </w:rPr>
              <w:t>100%</w:t>
            </w:r>
          </w:p>
        </w:tc>
        <w:tc>
          <w:tcPr>
            <w:tcW w:w="0" w:type="auto"/>
            <w:tcBorders>
              <w:top w:val="nil"/>
              <w:left w:val="single" w:sz="6" w:space="0" w:color="auto"/>
              <w:bottom w:val="single" w:sz="6" w:space="0" w:color="auto"/>
              <w:right w:val="single" w:sz="6" w:space="0" w:color="auto"/>
            </w:tcBorders>
            <w:shd w:val="clear" w:color="auto" w:fill="auto"/>
          </w:tcPr>
          <w:p w14:paraId="04688803" w14:textId="77777777" w:rsidR="006B50BF" w:rsidRPr="0095239F" w:rsidRDefault="006B50BF" w:rsidP="006B50BF">
            <w:pPr>
              <w:autoSpaceDE w:val="0"/>
              <w:autoSpaceDN w:val="0"/>
              <w:adjustRightInd w:val="0"/>
              <w:rPr>
                <w:rFonts w:ascii="Verdana" w:eastAsiaTheme="minorHAnsi" w:hAnsi="Verdana"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222"/>
            </w:tblGrid>
            <w:tr w:rsidR="006B50BF" w:rsidRPr="0095239F" w14:paraId="7B9DF2A4" w14:textId="77777777" w:rsidTr="00073C4B">
              <w:trPr>
                <w:trHeight w:val="103"/>
              </w:trPr>
              <w:tc>
                <w:tcPr>
                  <w:tcW w:w="0" w:type="auto"/>
                </w:tcPr>
                <w:p w14:paraId="39368520" w14:textId="07481421" w:rsidR="006B50BF" w:rsidRPr="0095239F" w:rsidRDefault="006B50BF">
                  <w:pPr>
                    <w:autoSpaceDE w:val="0"/>
                    <w:autoSpaceDN w:val="0"/>
                    <w:adjustRightInd w:val="0"/>
                    <w:rPr>
                      <w:rFonts w:ascii="Verdana" w:eastAsiaTheme="minorHAnsi" w:hAnsi="Verdana" w:cs="Arial"/>
                      <w:color w:val="000000"/>
                      <w:sz w:val="20"/>
                      <w:szCs w:val="20"/>
                      <w:lang w:eastAsia="en-US"/>
                    </w:rPr>
                  </w:pPr>
                  <w:r w:rsidRPr="0095239F">
                    <w:rPr>
                      <w:rFonts w:ascii="Verdana" w:eastAsiaTheme="minorHAnsi" w:hAnsi="Verdana" w:cs="Arial"/>
                      <w:color w:val="000000"/>
                      <w:sz w:val="20"/>
                      <w:szCs w:val="20"/>
                      <w:lang w:eastAsia="en-US"/>
                    </w:rPr>
                    <w:t xml:space="preserve"> </w:t>
                  </w:r>
                </w:p>
              </w:tc>
            </w:tr>
          </w:tbl>
          <w:p w14:paraId="75726B7F" w14:textId="77777777" w:rsidR="006B50BF" w:rsidRPr="0095239F" w:rsidRDefault="006B50BF" w:rsidP="006B50BF">
            <w:pPr>
              <w:autoSpaceDE w:val="0"/>
              <w:autoSpaceDN w:val="0"/>
              <w:adjustRightInd w:val="0"/>
              <w:rPr>
                <w:rFonts w:ascii="Verdana" w:hAnsi="Verdana"/>
                <w:b/>
                <w:sz w:val="20"/>
                <w:szCs w:val="20"/>
              </w:rPr>
            </w:pPr>
          </w:p>
        </w:tc>
      </w:tr>
      <w:tr w:rsidR="006B50BF" w:rsidRPr="0095239F" w14:paraId="62940AE2" w14:textId="77777777" w:rsidTr="0033299F">
        <w:trPr>
          <w:trHeight w:val="504"/>
        </w:trPr>
        <w:tc>
          <w:tcPr>
            <w:tcW w:w="0" w:type="auto"/>
            <w:tcBorders>
              <w:top w:val="single" w:sz="6" w:space="0" w:color="auto"/>
              <w:left w:val="single" w:sz="6" w:space="0" w:color="auto"/>
              <w:bottom w:val="single" w:sz="6" w:space="0" w:color="auto"/>
              <w:right w:val="single" w:sz="6" w:space="0" w:color="auto"/>
            </w:tcBorders>
            <w:shd w:val="clear" w:color="auto" w:fill="auto"/>
          </w:tcPr>
          <w:p w14:paraId="594A27EB" w14:textId="33459707" w:rsidR="006B50BF" w:rsidRPr="0095239F" w:rsidRDefault="006B50BF" w:rsidP="006B50BF">
            <w:pPr>
              <w:autoSpaceDE w:val="0"/>
              <w:autoSpaceDN w:val="0"/>
              <w:adjustRightInd w:val="0"/>
              <w:rPr>
                <w:rFonts w:ascii="Verdana" w:hAnsi="Verdana"/>
                <w:i/>
                <w:iCs/>
                <w:color w:val="004503"/>
                <w:sz w:val="20"/>
                <w:szCs w:val="20"/>
              </w:rPr>
            </w:pPr>
            <w:r>
              <w:rPr>
                <w:rFonts w:ascii="Verdana" w:hAnsi="Verdana"/>
                <w:i/>
                <w:iCs/>
                <w:color w:val="004503"/>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CEA3D0A" w14:textId="2AE4AA61" w:rsidR="006B50BF" w:rsidRPr="0033299F" w:rsidRDefault="006B50BF" w:rsidP="0033299F">
            <w:pPr>
              <w:rPr>
                <w:rFonts w:ascii="Verdana" w:hAnsi="Verdana" w:cs="Arial"/>
                <w:sz w:val="20"/>
                <w:szCs w:val="20"/>
              </w:rPr>
            </w:pPr>
            <w:r w:rsidRPr="0033299F">
              <w:rPr>
                <w:rFonts w:ascii="Verdana" w:hAnsi="Verdana" w:cs="Arial"/>
                <w:sz w:val="20"/>
                <w:szCs w:val="20"/>
              </w:rPr>
              <w:t>Dostawa kompensatora zlokalizowanego przy klapach obejściowych IOS „D”</w:t>
            </w:r>
          </w:p>
        </w:tc>
        <w:tc>
          <w:tcPr>
            <w:tcW w:w="0" w:type="auto"/>
            <w:tcBorders>
              <w:top w:val="nil"/>
              <w:left w:val="single" w:sz="6" w:space="0" w:color="auto"/>
              <w:bottom w:val="single" w:sz="6" w:space="0" w:color="auto"/>
              <w:right w:val="single" w:sz="6" w:space="0" w:color="auto"/>
            </w:tcBorders>
            <w:shd w:val="clear" w:color="auto" w:fill="auto"/>
          </w:tcPr>
          <w:p w14:paraId="113453DF" w14:textId="6FEF7EBB" w:rsidR="006B50BF" w:rsidRPr="0095239F" w:rsidRDefault="006B50BF" w:rsidP="006B50BF">
            <w:pPr>
              <w:autoSpaceDE w:val="0"/>
              <w:autoSpaceDN w:val="0"/>
              <w:adjustRightInd w:val="0"/>
              <w:rPr>
                <w:rFonts w:ascii="Verdana" w:hAnsi="Verdana"/>
                <w:color w:val="003100"/>
                <w:sz w:val="20"/>
                <w:szCs w:val="20"/>
              </w:rPr>
            </w:pPr>
            <w:r w:rsidRPr="0095239F">
              <w:rPr>
                <w:rFonts w:ascii="Verdana" w:hAnsi="Verdana"/>
                <w:color w:val="003100"/>
                <w:sz w:val="20"/>
                <w:szCs w:val="20"/>
              </w:rPr>
              <w:t>100%</w:t>
            </w:r>
          </w:p>
        </w:tc>
        <w:tc>
          <w:tcPr>
            <w:tcW w:w="0" w:type="auto"/>
            <w:tcBorders>
              <w:top w:val="nil"/>
              <w:left w:val="single" w:sz="6" w:space="0" w:color="auto"/>
              <w:bottom w:val="single" w:sz="6" w:space="0" w:color="auto"/>
              <w:right w:val="single" w:sz="6" w:space="0" w:color="auto"/>
            </w:tcBorders>
            <w:shd w:val="clear" w:color="auto" w:fill="auto"/>
          </w:tcPr>
          <w:p w14:paraId="1F823E12" w14:textId="77777777" w:rsidR="006B50BF" w:rsidRPr="0095239F" w:rsidRDefault="006B50BF" w:rsidP="006B50BF">
            <w:pPr>
              <w:autoSpaceDE w:val="0"/>
              <w:autoSpaceDN w:val="0"/>
              <w:adjustRightInd w:val="0"/>
              <w:rPr>
                <w:rFonts w:ascii="Verdana" w:eastAsiaTheme="minorHAnsi" w:hAnsi="Verdana" w:cs="Arial"/>
                <w:color w:val="000000"/>
                <w:sz w:val="20"/>
                <w:szCs w:val="20"/>
                <w:lang w:eastAsia="en-US"/>
              </w:rPr>
            </w:pPr>
          </w:p>
        </w:tc>
      </w:tr>
      <w:tr w:rsidR="00167359" w:rsidRPr="0095239F" w14:paraId="5F767A2F" w14:textId="77777777" w:rsidTr="00073C4B">
        <w:trPr>
          <w:trHeight w:val="677"/>
        </w:trPr>
        <w:tc>
          <w:tcPr>
            <w:tcW w:w="0" w:type="auto"/>
            <w:tcBorders>
              <w:top w:val="single" w:sz="6" w:space="0" w:color="auto"/>
              <w:left w:val="single" w:sz="6" w:space="0" w:color="auto"/>
              <w:bottom w:val="single" w:sz="6" w:space="0" w:color="auto"/>
              <w:right w:val="single" w:sz="6" w:space="0" w:color="auto"/>
            </w:tcBorders>
          </w:tcPr>
          <w:p w14:paraId="3452874A" w14:textId="60458B8C"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tcPr>
          <w:p w14:paraId="5D1CE2EB" w14:textId="77777777" w:rsidR="00167359" w:rsidRPr="0095239F" w:rsidRDefault="00167359" w:rsidP="00073C4B">
            <w:pPr>
              <w:rPr>
                <w:rFonts w:ascii="Verdana" w:hAnsi="Verdana" w:cs="Arial"/>
                <w:sz w:val="20"/>
                <w:szCs w:val="20"/>
              </w:rPr>
            </w:pPr>
            <w:r w:rsidRPr="0095239F">
              <w:rPr>
                <w:rFonts w:ascii="Verdana" w:hAnsi="Verdana" w:cs="Arial"/>
                <w:sz w:val="20"/>
                <w:szCs w:val="20"/>
              </w:rPr>
              <w:t>Wykonanie kompletnej wymiany jednej szczelnej klapy obejściowej IOS „C”</w:t>
            </w:r>
          </w:p>
        </w:tc>
        <w:tc>
          <w:tcPr>
            <w:tcW w:w="0" w:type="auto"/>
            <w:tcBorders>
              <w:top w:val="single" w:sz="6" w:space="0" w:color="auto"/>
              <w:left w:val="single" w:sz="6" w:space="0" w:color="auto"/>
              <w:bottom w:val="single" w:sz="6" w:space="0" w:color="auto"/>
              <w:right w:val="single" w:sz="6" w:space="0" w:color="auto"/>
            </w:tcBorders>
          </w:tcPr>
          <w:p w14:paraId="2E69DC52"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14:paraId="4E92593E" w14:textId="77777777" w:rsidR="00167359" w:rsidRPr="0095239F" w:rsidRDefault="00167359" w:rsidP="00073C4B">
            <w:pPr>
              <w:autoSpaceDE w:val="0"/>
              <w:autoSpaceDN w:val="0"/>
              <w:adjustRightInd w:val="0"/>
              <w:rPr>
                <w:rFonts w:ascii="Verdana" w:hAnsi="Verdana"/>
                <w:i/>
                <w:iCs/>
                <w:color w:val="000000"/>
                <w:sz w:val="20"/>
                <w:szCs w:val="20"/>
              </w:rPr>
            </w:pPr>
          </w:p>
        </w:tc>
      </w:tr>
      <w:tr w:rsidR="00167359" w:rsidRPr="0095239F" w14:paraId="0B484331" w14:textId="77777777" w:rsidTr="00073C4B">
        <w:trPr>
          <w:trHeight w:val="677"/>
        </w:trPr>
        <w:tc>
          <w:tcPr>
            <w:tcW w:w="0" w:type="auto"/>
            <w:tcBorders>
              <w:top w:val="single" w:sz="6" w:space="0" w:color="auto"/>
              <w:left w:val="single" w:sz="6" w:space="0" w:color="auto"/>
              <w:bottom w:val="single" w:sz="6" w:space="0" w:color="auto"/>
              <w:right w:val="single" w:sz="6" w:space="0" w:color="auto"/>
            </w:tcBorders>
          </w:tcPr>
          <w:p w14:paraId="5F3A5508" w14:textId="0B067CAE"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lastRenderedPageBreak/>
              <w:t>3</w:t>
            </w:r>
            <w:r w:rsidRPr="0095239F">
              <w:rPr>
                <w:rFonts w:ascii="Verdana" w:hAnsi="Verdana"/>
                <w:i/>
                <w:iCs/>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BDD0CB0" w14:textId="77777777" w:rsidR="00167359" w:rsidRPr="0095239F" w:rsidRDefault="00167359" w:rsidP="00073C4B">
            <w:pPr>
              <w:rPr>
                <w:rFonts w:ascii="Verdana" w:hAnsi="Verdana" w:cs="Arial"/>
                <w:sz w:val="20"/>
                <w:szCs w:val="20"/>
              </w:rPr>
            </w:pPr>
            <w:r w:rsidRPr="0095239F">
              <w:rPr>
                <w:rFonts w:ascii="Verdana" w:hAnsi="Verdana" w:cs="Arial"/>
                <w:sz w:val="20"/>
                <w:szCs w:val="20"/>
              </w:rPr>
              <w:t>Demontaż jednej szczelnej klapy obejściowej IOS „C”</w:t>
            </w:r>
          </w:p>
        </w:tc>
        <w:tc>
          <w:tcPr>
            <w:tcW w:w="0" w:type="auto"/>
            <w:tcBorders>
              <w:top w:val="single" w:sz="6" w:space="0" w:color="auto"/>
              <w:left w:val="single" w:sz="6" w:space="0" w:color="auto"/>
              <w:bottom w:val="single" w:sz="6" w:space="0" w:color="auto"/>
              <w:right w:val="single" w:sz="6" w:space="0" w:color="auto"/>
            </w:tcBorders>
          </w:tcPr>
          <w:p w14:paraId="15EB0FAF"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25%</w:t>
            </w:r>
          </w:p>
        </w:tc>
        <w:tc>
          <w:tcPr>
            <w:tcW w:w="0" w:type="auto"/>
            <w:tcBorders>
              <w:top w:val="single" w:sz="6" w:space="0" w:color="auto"/>
              <w:left w:val="single" w:sz="6" w:space="0" w:color="auto"/>
              <w:bottom w:val="single" w:sz="6" w:space="0" w:color="auto"/>
              <w:right w:val="single" w:sz="6" w:space="0" w:color="auto"/>
            </w:tcBorders>
          </w:tcPr>
          <w:p w14:paraId="3435B407" w14:textId="77777777" w:rsidR="00167359" w:rsidRPr="0095239F" w:rsidRDefault="00167359" w:rsidP="0033299F">
            <w:pPr>
              <w:pStyle w:val="Default"/>
              <w:rPr>
                <w:rFonts w:ascii="Verdana" w:hAnsi="Verdana"/>
                <w:i/>
                <w:iCs/>
                <w:sz w:val="20"/>
                <w:szCs w:val="20"/>
              </w:rPr>
            </w:pPr>
          </w:p>
        </w:tc>
      </w:tr>
      <w:tr w:rsidR="00167359" w:rsidRPr="0095239F" w14:paraId="59928432" w14:textId="77777777" w:rsidTr="00073C4B">
        <w:trPr>
          <w:trHeight w:val="677"/>
        </w:trPr>
        <w:tc>
          <w:tcPr>
            <w:tcW w:w="0" w:type="auto"/>
            <w:tcBorders>
              <w:top w:val="single" w:sz="6" w:space="0" w:color="auto"/>
              <w:left w:val="single" w:sz="6" w:space="0" w:color="auto"/>
              <w:bottom w:val="single" w:sz="6" w:space="0" w:color="auto"/>
              <w:right w:val="single" w:sz="6" w:space="0" w:color="auto"/>
            </w:tcBorders>
          </w:tcPr>
          <w:p w14:paraId="6E466FB0" w14:textId="7D1B1D8A"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t>3</w:t>
            </w:r>
            <w:r w:rsidRPr="0095239F">
              <w:rPr>
                <w:rFonts w:ascii="Verdana" w:hAnsi="Verdana"/>
                <w:i/>
                <w:iCs/>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F379851" w14:textId="77777777" w:rsidR="00167359" w:rsidRPr="0095239F" w:rsidRDefault="00167359" w:rsidP="00073C4B">
            <w:pPr>
              <w:rPr>
                <w:rFonts w:ascii="Verdana" w:hAnsi="Verdana" w:cs="Arial"/>
                <w:sz w:val="20"/>
                <w:szCs w:val="20"/>
              </w:rPr>
            </w:pPr>
            <w:r w:rsidRPr="0095239F">
              <w:rPr>
                <w:rFonts w:ascii="Verdana" w:hAnsi="Verdana" w:cs="Arial"/>
                <w:sz w:val="20"/>
                <w:szCs w:val="20"/>
              </w:rPr>
              <w:t>Montaż i uruchomienie jednej szczelnej klapy obejściowej IOS „C”</w:t>
            </w:r>
          </w:p>
        </w:tc>
        <w:tc>
          <w:tcPr>
            <w:tcW w:w="0" w:type="auto"/>
            <w:tcBorders>
              <w:top w:val="single" w:sz="6" w:space="0" w:color="auto"/>
              <w:left w:val="single" w:sz="6" w:space="0" w:color="auto"/>
              <w:bottom w:val="single" w:sz="6" w:space="0" w:color="auto"/>
              <w:right w:val="single" w:sz="6" w:space="0" w:color="auto"/>
            </w:tcBorders>
          </w:tcPr>
          <w:p w14:paraId="1D389328"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75%</w:t>
            </w:r>
          </w:p>
        </w:tc>
        <w:tc>
          <w:tcPr>
            <w:tcW w:w="0" w:type="auto"/>
            <w:tcBorders>
              <w:top w:val="single" w:sz="6" w:space="0" w:color="auto"/>
              <w:left w:val="single" w:sz="6" w:space="0" w:color="auto"/>
              <w:bottom w:val="single" w:sz="6" w:space="0" w:color="auto"/>
              <w:right w:val="single" w:sz="6" w:space="0" w:color="auto"/>
            </w:tcBorders>
          </w:tcPr>
          <w:p w14:paraId="1AC02D31" w14:textId="77777777" w:rsidR="00167359" w:rsidRPr="0095239F" w:rsidRDefault="00167359" w:rsidP="0033299F">
            <w:pPr>
              <w:pStyle w:val="Default"/>
              <w:rPr>
                <w:rFonts w:ascii="Verdana" w:hAnsi="Verdana"/>
                <w:i/>
                <w:iCs/>
                <w:sz w:val="20"/>
                <w:szCs w:val="20"/>
              </w:rPr>
            </w:pPr>
          </w:p>
        </w:tc>
      </w:tr>
      <w:tr w:rsidR="00167359" w:rsidRPr="0095239F" w14:paraId="5C007A0F" w14:textId="77777777" w:rsidTr="00073C4B">
        <w:trPr>
          <w:trHeight w:val="960"/>
        </w:trPr>
        <w:tc>
          <w:tcPr>
            <w:tcW w:w="0" w:type="auto"/>
            <w:tcBorders>
              <w:top w:val="single" w:sz="6" w:space="0" w:color="auto"/>
              <w:left w:val="single" w:sz="6" w:space="0" w:color="auto"/>
              <w:bottom w:val="single" w:sz="6" w:space="0" w:color="auto"/>
              <w:right w:val="single" w:sz="6" w:space="0" w:color="auto"/>
            </w:tcBorders>
          </w:tcPr>
          <w:p w14:paraId="64E6525F" w14:textId="5C461E7A"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tcPr>
          <w:p w14:paraId="72F2E90A" w14:textId="77777777" w:rsidR="00167359" w:rsidRPr="0095239F" w:rsidRDefault="00167359" w:rsidP="00073C4B">
            <w:pPr>
              <w:rPr>
                <w:rFonts w:ascii="Verdana" w:hAnsi="Verdana" w:cs="Arial"/>
                <w:sz w:val="20"/>
                <w:szCs w:val="20"/>
              </w:rPr>
            </w:pPr>
            <w:r w:rsidRPr="0095239F">
              <w:rPr>
                <w:rFonts w:ascii="Verdana" w:hAnsi="Verdana" w:cs="Arial"/>
                <w:sz w:val="20"/>
                <w:szCs w:val="20"/>
              </w:rPr>
              <w:t>Wykonanie kompletnej wymiany jednej szczelnej klapy obejściowej IOS „D”</w:t>
            </w:r>
          </w:p>
        </w:tc>
        <w:tc>
          <w:tcPr>
            <w:tcW w:w="0" w:type="auto"/>
            <w:tcBorders>
              <w:top w:val="single" w:sz="6" w:space="0" w:color="auto"/>
              <w:left w:val="single" w:sz="6" w:space="0" w:color="auto"/>
              <w:bottom w:val="single" w:sz="6" w:space="0" w:color="auto"/>
              <w:right w:val="single" w:sz="6" w:space="0" w:color="auto"/>
            </w:tcBorders>
          </w:tcPr>
          <w:p w14:paraId="03372102"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14:paraId="3F5932D9" w14:textId="77777777" w:rsidR="00167359" w:rsidRPr="0095239F" w:rsidRDefault="00167359" w:rsidP="00073C4B">
            <w:pPr>
              <w:autoSpaceDE w:val="0"/>
              <w:autoSpaceDN w:val="0"/>
              <w:adjustRightInd w:val="0"/>
              <w:rPr>
                <w:rFonts w:ascii="Verdana" w:hAnsi="Verdana"/>
                <w:i/>
                <w:iCs/>
                <w:color w:val="000000"/>
                <w:sz w:val="20"/>
                <w:szCs w:val="20"/>
              </w:rPr>
            </w:pPr>
          </w:p>
        </w:tc>
      </w:tr>
      <w:tr w:rsidR="00167359" w:rsidRPr="0095239F" w14:paraId="453A9F61" w14:textId="77777777" w:rsidTr="00073C4B">
        <w:trPr>
          <w:trHeight w:val="960"/>
        </w:trPr>
        <w:tc>
          <w:tcPr>
            <w:tcW w:w="0" w:type="auto"/>
            <w:tcBorders>
              <w:top w:val="single" w:sz="6" w:space="0" w:color="auto"/>
              <w:left w:val="single" w:sz="6" w:space="0" w:color="auto"/>
              <w:bottom w:val="single" w:sz="6" w:space="0" w:color="auto"/>
              <w:right w:val="single" w:sz="6" w:space="0" w:color="auto"/>
            </w:tcBorders>
          </w:tcPr>
          <w:p w14:paraId="19577961" w14:textId="46AE8064"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t>4</w:t>
            </w:r>
            <w:r w:rsidRPr="0095239F">
              <w:rPr>
                <w:rFonts w:ascii="Verdana" w:hAnsi="Verdana"/>
                <w:i/>
                <w:iCs/>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BD82F3E" w14:textId="77777777" w:rsidR="00167359" w:rsidRPr="0095239F" w:rsidRDefault="00167359" w:rsidP="00073C4B">
            <w:pPr>
              <w:rPr>
                <w:rFonts w:ascii="Verdana" w:hAnsi="Verdana" w:cs="Arial"/>
                <w:sz w:val="20"/>
                <w:szCs w:val="20"/>
              </w:rPr>
            </w:pPr>
            <w:r w:rsidRPr="0095239F">
              <w:rPr>
                <w:rFonts w:ascii="Verdana" w:hAnsi="Verdana" w:cs="Arial"/>
                <w:sz w:val="20"/>
                <w:szCs w:val="20"/>
              </w:rPr>
              <w:t>Demontaż jednej szczelnej klapy obejściowej IOS „D”</w:t>
            </w:r>
          </w:p>
        </w:tc>
        <w:tc>
          <w:tcPr>
            <w:tcW w:w="0" w:type="auto"/>
            <w:tcBorders>
              <w:top w:val="single" w:sz="6" w:space="0" w:color="auto"/>
              <w:left w:val="single" w:sz="6" w:space="0" w:color="auto"/>
              <w:bottom w:val="single" w:sz="6" w:space="0" w:color="auto"/>
              <w:right w:val="single" w:sz="6" w:space="0" w:color="auto"/>
            </w:tcBorders>
          </w:tcPr>
          <w:p w14:paraId="72BD0A2A"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25%</w:t>
            </w:r>
          </w:p>
        </w:tc>
        <w:tc>
          <w:tcPr>
            <w:tcW w:w="0" w:type="auto"/>
            <w:tcBorders>
              <w:top w:val="single" w:sz="6" w:space="0" w:color="auto"/>
              <w:left w:val="single" w:sz="6" w:space="0" w:color="auto"/>
              <w:bottom w:val="single" w:sz="6" w:space="0" w:color="auto"/>
              <w:right w:val="single" w:sz="6" w:space="0" w:color="auto"/>
            </w:tcBorders>
          </w:tcPr>
          <w:p w14:paraId="6779C2FF" w14:textId="77777777" w:rsidR="00167359" w:rsidRPr="0095239F" w:rsidRDefault="00167359" w:rsidP="0033299F">
            <w:pPr>
              <w:pStyle w:val="Default"/>
              <w:rPr>
                <w:rFonts w:ascii="Verdana" w:hAnsi="Verdana"/>
                <w:i/>
                <w:iCs/>
                <w:sz w:val="20"/>
                <w:szCs w:val="20"/>
              </w:rPr>
            </w:pPr>
          </w:p>
        </w:tc>
      </w:tr>
      <w:tr w:rsidR="00167359" w:rsidRPr="0095239F" w14:paraId="2D8EA4F6" w14:textId="77777777" w:rsidTr="00073C4B">
        <w:trPr>
          <w:trHeight w:val="960"/>
        </w:trPr>
        <w:tc>
          <w:tcPr>
            <w:tcW w:w="0" w:type="auto"/>
            <w:tcBorders>
              <w:top w:val="single" w:sz="6" w:space="0" w:color="auto"/>
              <w:left w:val="single" w:sz="6" w:space="0" w:color="auto"/>
              <w:bottom w:val="single" w:sz="6" w:space="0" w:color="auto"/>
              <w:right w:val="single" w:sz="6" w:space="0" w:color="auto"/>
            </w:tcBorders>
          </w:tcPr>
          <w:p w14:paraId="750137E8" w14:textId="6270AE52"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t>4</w:t>
            </w:r>
            <w:r w:rsidRPr="0095239F">
              <w:rPr>
                <w:rFonts w:ascii="Verdana" w:hAnsi="Verdana"/>
                <w:i/>
                <w:iCs/>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ACAC028" w14:textId="77777777" w:rsidR="00167359" w:rsidRPr="0095239F" w:rsidRDefault="00167359" w:rsidP="00073C4B">
            <w:pPr>
              <w:rPr>
                <w:rFonts w:ascii="Verdana" w:hAnsi="Verdana" w:cs="Arial"/>
                <w:sz w:val="20"/>
                <w:szCs w:val="20"/>
              </w:rPr>
            </w:pPr>
            <w:r w:rsidRPr="0095239F">
              <w:rPr>
                <w:rFonts w:ascii="Verdana" w:hAnsi="Verdana" w:cs="Arial"/>
                <w:sz w:val="20"/>
                <w:szCs w:val="20"/>
              </w:rPr>
              <w:t>Montaż i uruchomienie jednej szczelnej klapy obejściowej IOS „D”</w:t>
            </w:r>
          </w:p>
        </w:tc>
        <w:tc>
          <w:tcPr>
            <w:tcW w:w="0" w:type="auto"/>
            <w:tcBorders>
              <w:top w:val="single" w:sz="6" w:space="0" w:color="auto"/>
              <w:left w:val="single" w:sz="6" w:space="0" w:color="auto"/>
              <w:bottom w:val="single" w:sz="6" w:space="0" w:color="auto"/>
              <w:right w:val="single" w:sz="6" w:space="0" w:color="auto"/>
            </w:tcBorders>
          </w:tcPr>
          <w:p w14:paraId="68612A3F"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75%</w:t>
            </w:r>
          </w:p>
        </w:tc>
        <w:tc>
          <w:tcPr>
            <w:tcW w:w="0" w:type="auto"/>
            <w:tcBorders>
              <w:top w:val="single" w:sz="6" w:space="0" w:color="auto"/>
              <w:left w:val="single" w:sz="6" w:space="0" w:color="auto"/>
              <w:bottom w:val="single" w:sz="6" w:space="0" w:color="auto"/>
              <w:right w:val="single" w:sz="6" w:space="0" w:color="auto"/>
            </w:tcBorders>
          </w:tcPr>
          <w:p w14:paraId="4C0D1941" w14:textId="77777777" w:rsidR="00167359" w:rsidRPr="0095239F" w:rsidRDefault="00167359" w:rsidP="0033299F">
            <w:pPr>
              <w:pStyle w:val="Default"/>
              <w:rPr>
                <w:rFonts w:ascii="Verdana" w:hAnsi="Verdana"/>
                <w:i/>
                <w:iCs/>
                <w:sz w:val="20"/>
                <w:szCs w:val="20"/>
              </w:rPr>
            </w:pPr>
          </w:p>
        </w:tc>
      </w:tr>
      <w:tr w:rsidR="00167359" w:rsidRPr="0095239F" w14:paraId="759DA5DF" w14:textId="77777777" w:rsidTr="00073C4B">
        <w:trPr>
          <w:trHeight w:val="442"/>
        </w:trPr>
        <w:tc>
          <w:tcPr>
            <w:tcW w:w="0" w:type="auto"/>
            <w:tcBorders>
              <w:top w:val="single" w:sz="6" w:space="0" w:color="auto"/>
              <w:left w:val="single" w:sz="6" w:space="0" w:color="auto"/>
              <w:bottom w:val="single" w:sz="6" w:space="0" w:color="auto"/>
              <w:right w:val="single" w:sz="6" w:space="0" w:color="auto"/>
            </w:tcBorders>
          </w:tcPr>
          <w:p w14:paraId="545B3CBE" w14:textId="38A6CE06"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t>5.</w:t>
            </w:r>
          </w:p>
        </w:tc>
        <w:tc>
          <w:tcPr>
            <w:tcW w:w="0" w:type="auto"/>
            <w:tcBorders>
              <w:top w:val="nil"/>
              <w:left w:val="nil"/>
              <w:bottom w:val="single" w:sz="8" w:space="0" w:color="auto"/>
              <w:right w:val="single" w:sz="4" w:space="0" w:color="auto"/>
            </w:tcBorders>
            <w:shd w:val="clear" w:color="auto" w:fill="auto"/>
            <w:vAlign w:val="center"/>
          </w:tcPr>
          <w:p w14:paraId="4B363AE3" w14:textId="77777777" w:rsidR="00167359" w:rsidRPr="0095239F" w:rsidRDefault="00167359" w:rsidP="00073C4B">
            <w:pPr>
              <w:rPr>
                <w:rFonts w:ascii="Verdana" w:hAnsi="Verdana" w:cs="Arial"/>
                <w:sz w:val="20"/>
                <w:szCs w:val="20"/>
              </w:rPr>
            </w:pPr>
            <w:r w:rsidRPr="0095239F">
              <w:rPr>
                <w:rFonts w:ascii="Verdana" w:hAnsi="Verdana" w:cs="Arial"/>
                <w:sz w:val="20"/>
                <w:szCs w:val="20"/>
              </w:rPr>
              <w:t>Wykonanie kompletnej modernizacji instalacji powietrza doszczelniającego pierwszej części (wraz z uruchomieniem)</w:t>
            </w:r>
          </w:p>
        </w:tc>
        <w:tc>
          <w:tcPr>
            <w:tcW w:w="0" w:type="auto"/>
            <w:tcBorders>
              <w:top w:val="single" w:sz="6" w:space="0" w:color="auto"/>
              <w:left w:val="single" w:sz="6" w:space="0" w:color="auto"/>
              <w:bottom w:val="single" w:sz="6" w:space="0" w:color="auto"/>
              <w:right w:val="single" w:sz="6" w:space="0" w:color="auto"/>
            </w:tcBorders>
          </w:tcPr>
          <w:p w14:paraId="4ADDA480"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222"/>
            </w:tblGrid>
            <w:tr w:rsidR="00167359" w:rsidRPr="0095239F" w14:paraId="7F0BEFFF" w14:textId="77777777" w:rsidTr="0033299F">
              <w:trPr>
                <w:trHeight w:val="80"/>
              </w:trPr>
              <w:tc>
                <w:tcPr>
                  <w:tcW w:w="0" w:type="auto"/>
                </w:tcPr>
                <w:p w14:paraId="33FCA9D4" w14:textId="64143056" w:rsidR="00167359" w:rsidRPr="0095239F" w:rsidRDefault="00167359" w:rsidP="00073C4B">
                  <w:pPr>
                    <w:autoSpaceDE w:val="0"/>
                    <w:autoSpaceDN w:val="0"/>
                    <w:adjustRightInd w:val="0"/>
                    <w:rPr>
                      <w:rFonts w:ascii="Verdana" w:eastAsiaTheme="minorHAnsi" w:hAnsi="Verdana" w:cs="Arial"/>
                      <w:color w:val="000000"/>
                      <w:sz w:val="20"/>
                      <w:szCs w:val="20"/>
                      <w:lang w:eastAsia="en-US"/>
                    </w:rPr>
                  </w:pPr>
                </w:p>
              </w:tc>
            </w:tr>
          </w:tbl>
          <w:p w14:paraId="0802FC81" w14:textId="77777777" w:rsidR="00167359" w:rsidRPr="0095239F" w:rsidRDefault="00167359" w:rsidP="00073C4B">
            <w:pPr>
              <w:autoSpaceDE w:val="0"/>
              <w:autoSpaceDN w:val="0"/>
              <w:adjustRightInd w:val="0"/>
              <w:rPr>
                <w:rFonts w:ascii="Verdana" w:hAnsi="Verdana"/>
                <w:i/>
                <w:iCs/>
                <w:color w:val="000000"/>
                <w:sz w:val="20"/>
                <w:szCs w:val="20"/>
              </w:rPr>
            </w:pPr>
          </w:p>
        </w:tc>
      </w:tr>
      <w:tr w:rsidR="00167359" w:rsidRPr="0095239F" w14:paraId="5778418C" w14:textId="77777777" w:rsidTr="00073C4B">
        <w:trPr>
          <w:trHeight w:val="494"/>
        </w:trPr>
        <w:tc>
          <w:tcPr>
            <w:tcW w:w="0" w:type="auto"/>
            <w:tcBorders>
              <w:top w:val="single" w:sz="6" w:space="0" w:color="auto"/>
              <w:left w:val="single" w:sz="6" w:space="0" w:color="auto"/>
              <w:bottom w:val="single" w:sz="6" w:space="0" w:color="auto"/>
              <w:right w:val="single" w:sz="6" w:space="0" w:color="auto"/>
            </w:tcBorders>
          </w:tcPr>
          <w:p w14:paraId="3BF14104" w14:textId="2A41A254" w:rsidR="00167359" w:rsidRPr="0095239F" w:rsidRDefault="00167359" w:rsidP="00073C4B">
            <w:pPr>
              <w:autoSpaceDE w:val="0"/>
              <w:autoSpaceDN w:val="0"/>
              <w:adjustRightInd w:val="0"/>
              <w:rPr>
                <w:rFonts w:ascii="Verdana" w:hAnsi="Verdana"/>
                <w:i/>
                <w:iCs/>
                <w:color w:val="000000"/>
                <w:sz w:val="20"/>
                <w:szCs w:val="20"/>
              </w:rPr>
            </w:pPr>
            <w:r>
              <w:rPr>
                <w:rFonts w:ascii="Verdana" w:hAnsi="Verdana"/>
                <w:i/>
                <w:iCs/>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tcPr>
          <w:p w14:paraId="31580A99" w14:textId="77777777" w:rsidR="00167359" w:rsidRPr="0095239F" w:rsidRDefault="00167359" w:rsidP="00073C4B">
            <w:pPr>
              <w:rPr>
                <w:rFonts w:ascii="Verdana" w:hAnsi="Verdana" w:cs="Arial"/>
                <w:sz w:val="20"/>
                <w:szCs w:val="20"/>
              </w:rPr>
            </w:pPr>
            <w:r w:rsidRPr="0095239F">
              <w:rPr>
                <w:rFonts w:ascii="Verdana" w:hAnsi="Verdana" w:cs="Arial"/>
                <w:sz w:val="20"/>
                <w:szCs w:val="20"/>
              </w:rPr>
              <w:t>Wykonanie kompletnej modernizacji instalacji powietrza doszczelniającego drugiej części (wraz z uruchomieniem)</w:t>
            </w:r>
          </w:p>
        </w:tc>
        <w:tc>
          <w:tcPr>
            <w:tcW w:w="0" w:type="auto"/>
            <w:tcBorders>
              <w:top w:val="single" w:sz="6" w:space="0" w:color="auto"/>
              <w:left w:val="single" w:sz="6" w:space="0" w:color="auto"/>
              <w:bottom w:val="single" w:sz="6" w:space="0" w:color="auto"/>
              <w:right w:val="single" w:sz="6" w:space="0" w:color="auto"/>
            </w:tcBorders>
          </w:tcPr>
          <w:p w14:paraId="7A0E4711" w14:textId="77777777" w:rsidR="00167359" w:rsidRPr="0095239F" w:rsidRDefault="00167359" w:rsidP="00073C4B">
            <w:pPr>
              <w:autoSpaceDE w:val="0"/>
              <w:autoSpaceDN w:val="0"/>
              <w:adjustRightInd w:val="0"/>
              <w:rPr>
                <w:rFonts w:ascii="Verdana" w:hAnsi="Verdana"/>
                <w:i/>
                <w:iCs/>
                <w:color w:val="000000"/>
                <w:sz w:val="20"/>
                <w:szCs w:val="20"/>
              </w:rPr>
            </w:pPr>
            <w:r w:rsidRPr="0095239F">
              <w:rPr>
                <w:rFonts w:ascii="Verdana" w:hAnsi="Verdana"/>
                <w:i/>
                <w:iCs/>
                <w:color w:val="000000"/>
                <w:sz w:val="20"/>
                <w:szCs w:val="20"/>
              </w:rPr>
              <w:t>100%</w:t>
            </w:r>
          </w:p>
        </w:tc>
        <w:tc>
          <w:tcPr>
            <w:tcW w:w="0" w:type="auto"/>
            <w:tcBorders>
              <w:top w:val="single" w:sz="6" w:space="0" w:color="auto"/>
              <w:left w:val="single" w:sz="6" w:space="0" w:color="auto"/>
              <w:bottom w:val="single" w:sz="6" w:space="0" w:color="auto"/>
              <w:right w:val="single" w:sz="6" w:space="0" w:color="auto"/>
            </w:tcBorders>
          </w:tcPr>
          <w:p w14:paraId="16E7D8E3" w14:textId="16A29A28" w:rsidR="00167359" w:rsidRPr="0033299F" w:rsidRDefault="00167359" w:rsidP="0033299F">
            <w:pPr>
              <w:pStyle w:val="Default"/>
              <w:rPr>
                <w:rFonts w:ascii="Verdana" w:hAnsi="Verdana"/>
                <w:sz w:val="20"/>
                <w:szCs w:val="20"/>
              </w:rPr>
            </w:pPr>
          </w:p>
        </w:tc>
      </w:tr>
    </w:tbl>
    <w:p w14:paraId="606D2E79" w14:textId="77777777" w:rsidR="005426BE" w:rsidRDefault="005426BE" w:rsidP="006F5D50">
      <w:pPr>
        <w:spacing w:line="300" w:lineRule="auto"/>
        <w:ind w:left="709" w:hanging="709"/>
        <w:contextualSpacing/>
        <w:jc w:val="both"/>
        <w:rPr>
          <w:rFonts w:ascii="Verdana" w:eastAsia="Calibri" w:hAnsi="Verdana" w:cs="Arial"/>
          <w:sz w:val="20"/>
          <w:szCs w:val="20"/>
          <w:lang w:eastAsia="en-US"/>
        </w:rPr>
      </w:pPr>
    </w:p>
    <w:p w14:paraId="67EF7AD8"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w:t>
      </w:r>
      <w:r w:rsidR="008816AC">
        <w:rPr>
          <w:rFonts w:ascii="Verdana" w:eastAsia="Calibri" w:hAnsi="Verdana" w:cs="Arial"/>
          <w:sz w:val="20"/>
          <w:szCs w:val="20"/>
          <w:lang w:eastAsia="en-US"/>
        </w:rPr>
        <w:t>.3</w:t>
      </w:r>
      <w:r w:rsidRPr="00E64E5F">
        <w:rPr>
          <w:rFonts w:ascii="Verdana" w:eastAsia="Calibri" w:hAnsi="Verdana" w:cs="Arial"/>
          <w:sz w:val="20"/>
          <w:szCs w:val="20"/>
          <w:lang w:eastAsia="en-US"/>
        </w:rPr>
        <w:t>.</w:t>
      </w:r>
      <w:r w:rsidRPr="00E64E5F">
        <w:rPr>
          <w:rFonts w:ascii="Verdana" w:eastAsia="Calibri" w:hAnsi="Verdana" w:cs="Arial"/>
          <w:sz w:val="20"/>
          <w:szCs w:val="20"/>
          <w:lang w:eastAsia="en-US"/>
        </w:rPr>
        <w:tab/>
        <w:t xml:space="preserve">Wszystkie płatności określone powyżej będą realizowane po przeprowadzeniu przez Zamawiającego wymaganych odbiorów z wynikiem pozytywnym, zgodnie z “Instrukcją przeprowadzania odbiorów zadań inwestycyjnych” </w:t>
      </w:r>
      <w:r w:rsidR="00BC45A0">
        <w:rPr>
          <w:rFonts w:ascii="Verdana" w:eastAsia="Calibri" w:hAnsi="Verdana" w:cs="Arial"/>
          <w:sz w:val="20"/>
          <w:szCs w:val="20"/>
          <w:lang w:eastAsia="en-US"/>
        </w:rPr>
        <w:t>obowiązującą w </w:t>
      </w:r>
      <w:r w:rsidRPr="00E64E5F">
        <w:rPr>
          <w:rFonts w:ascii="Verdana" w:eastAsia="Calibri" w:hAnsi="Verdana" w:cs="Arial"/>
          <w:sz w:val="20"/>
          <w:szCs w:val="20"/>
          <w:lang w:eastAsia="en-US"/>
        </w:rPr>
        <w:t>Elektrowni.</w:t>
      </w:r>
    </w:p>
    <w:p w14:paraId="69489428" w14:textId="77777777" w:rsidR="00E64E5F" w:rsidRPr="00E64E5F" w:rsidRDefault="008816AC" w:rsidP="00E64E5F">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4.4</w:t>
      </w:r>
      <w:r w:rsidR="00E64E5F" w:rsidRPr="00E64E5F">
        <w:rPr>
          <w:rFonts w:ascii="Verdana" w:eastAsia="Calibri" w:hAnsi="Verdana" w:cs="Arial"/>
          <w:sz w:val="20"/>
          <w:szCs w:val="20"/>
          <w:lang w:eastAsia="en-US"/>
        </w:rPr>
        <w:t>.</w:t>
      </w:r>
      <w:r w:rsidR="00E64E5F" w:rsidRPr="00E64E5F">
        <w:rPr>
          <w:rFonts w:ascii="Verdana" w:eastAsia="Calibri" w:hAnsi="Verdana" w:cs="Arial"/>
          <w:sz w:val="20"/>
          <w:szCs w:val="20"/>
          <w:lang w:eastAsia="en-US"/>
        </w:rPr>
        <w:tab/>
        <w:t xml:space="preserve">Wynagrodzenie obejmuje wszystkie koszty wykonania Przedmiotu Umowy, w tym koszty wykonania niezbędnej dokumentacji, </w:t>
      </w:r>
      <w:r w:rsidRPr="008816AC">
        <w:rPr>
          <w:rFonts w:ascii="Verdana" w:eastAsia="Calibri" w:hAnsi="Verdana" w:cs="Arial"/>
          <w:sz w:val="20"/>
          <w:szCs w:val="20"/>
          <w:lang w:eastAsia="en-US"/>
        </w:rPr>
        <w:t xml:space="preserve">koszty robocizny, </w:t>
      </w:r>
      <w:r w:rsidR="00DE64F0" w:rsidRPr="00DE64F0">
        <w:rPr>
          <w:rFonts w:ascii="Verdana" w:eastAsia="Calibri" w:hAnsi="Verdana" w:cs="Arial"/>
          <w:sz w:val="20"/>
          <w:szCs w:val="20"/>
          <w:lang w:eastAsia="en-US"/>
        </w:rPr>
        <w:t>materiały nie</w:t>
      </w:r>
      <w:r w:rsidR="00DE64F0">
        <w:rPr>
          <w:rFonts w:ascii="Verdana" w:eastAsia="Calibri" w:hAnsi="Verdana" w:cs="Arial"/>
          <w:sz w:val="20"/>
          <w:szCs w:val="20"/>
          <w:lang w:eastAsia="en-US"/>
        </w:rPr>
        <w:t>zbędne do wykonania przedmiotu U</w:t>
      </w:r>
      <w:r w:rsidR="00DE64F0" w:rsidRPr="00DE64F0">
        <w:rPr>
          <w:rFonts w:ascii="Verdana" w:eastAsia="Calibri" w:hAnsi="Verdana" w:cs="Arial"/>
          <w:sz w:val="20"/>
          <w:szCs w:val="20"/>
          <w:lang w:eastAsia="en-US"/>
        </w:rPr>
        <w:t>mowy</w:t>
      </w:r>
      <w:r w:rsidR="00DE64F0">
        <w:rPr>
          <w:rFonts w:ascii="Verdana" w:eastAsia="Calibri" w:hAnsi="Verdana" w:cs="Arial"/>
          <w:sz w:val="20"/>
          <w:szCs w:val="20"/>
          <w:lang w:eastAsia="en-US"/>
        </w:rPr>
        <w:t>,</w:t>
      </w:r>
      <w:r w:rsidR="00DE64F0" w:rsidRPr="00DE64F0">
        <w:rPr>
          <w:rFonts w:ascii="Verdana" w:eastAsia="Calibri" w:hAnsi="Verdana" w:cs="Arial"/>
          <w:sz w:val="20"/>
          <w:szCs w:val="20"/>
          <w:lang w:eastAsia="en-US"/>
        </w:rPr>
        <w:t xml:space="preserve"> </w:t>
      </w:r>
      <w:r w:rsidRPr="008816AC">
        <w:rPr>
          <w:rFonts w:ascii="Verdana" w:eastAsia="Calibri" w:hAnsi="Verdana" w:cs="Arial"/>
          <w:sz w:val="20"/>
          <w:szCs w:val="20"/>
          <w:lang w:eastAsia="en-US"/>
        </w:rPr>
        <w:t>koszty dostaw urządzeń oraz materiałów</w:t>
      </w:r>
      <w:r w:rsidR="006849DA">
        <w:rPr>
          <w:rFonts w:ascii="Verdana" w:eastAsia="Calibri" w:hAnsi="Verdana" w:cs="Arial"/>
          <w:sz w:val="20"/>
          <w:szCs w:val="20"/>
          <w:lang w:eastAsia="en-US"/>
        </w:rPr>
        <w:t xml:space="preserve"> eksploatacyjnych i zużywających się</w:t>
      </w:r>
      <w:r w:rsidRPr="008816AC">
        <w:rPr>
          <w:rFonts w:ascii="Verdana" w:eastAsia="Calibri" w:hAnsi="Verdana" w:cs="Arial"/>
          <w:sz w:val="20"/>
          <w:szCs w:val="20"/>
          <w:lang w:eastAsia="en-US"/>
        </w:rPr>
        <w:t xml:space="preserve">, koszty </w:t>
      </w:r>
      <w:r>
        <w:rPr>
          <w:rFonts w:ascii="Verdana" w:eastAsia="Calibri" w:hAnsi="Verdana" w:cs="Arial"/>
          <w:sz w:val="20"/>
          <w:szCs w:val="20"/>
          <w:lang w:eastAsia="en-US"/>
        </w:rPr>
        <w:t>zagospodarowania</w:t>
      </w:r>
      <w:r w:rsidRPr="008816AC">
        <w:rPr>
          <w:rFonts w:ascii="Verdana" w:eastAsia="Calibri" w:hAnsi="Verdana" w:cs="Arial"/>
          <w:sz w:val="20"/>
          <w:szCs w:val="20"/>
          <w:lang w:eastAsia="en-US"/>
        </w:rPr>
        <w:t xml:space="preserve"> odpadów powstałych podczas wykonywania prac, koszty pracy sprzętu i t</w:t>
      </w:r>
      <w:r>
        <w:rPr>
          <w:rFonts w:ascii="Verdana" w:eastAsia="Calibri" w:hAnsi="Verdana" w:cs="Arial"/>
          <w:sz w:val="20"/>
          <w:szCs w:val="20"/>
          <w:lang w:eastAsia="en-US"/>
        </w:rPr>
        <w:t xml:space="preserve">ransportu, </w:t>
      </w:r>
      <w:r w:rsidR="006849DA">
        <w:rPr>
          <w:rFonts w:ascii="Verdana" w:eastAsia="Calibri" w:hAnsi="Verdana" w:cs="Arial"/>
          <w:sz w:val="20"/>
          <w:szCs w:val="20"/>
          <w:lang w:eastAsia="en-US"/>
        </w:rPr>
        <w:t xml:space="preserve">koszty przeglądów i kalibracji, </w:t>
      </w:r>
      <w:r>
        <w:rPr>
          <w:rFonts w:ascii="Verdana" w:eastAsia="Calibri" w:hAnsi="Verdana" w:cs="Arial"/>
          <w:sz w:val="20"/>
          <w:szCs w:val="20"/>
          <w:lang w:eastAsia="en-US"/>
        </w:rPr>
        <w:t xml:space="preserve">koszty ogólne i zysk, </w:t>
      </w:r>
      <w:r w:rsidR="00E64E5F" w:rsidRPr="00E64E5F">
        <w:rPr>
          <w:rFonts w:ascii="Verdana" w:eastAsia="Calibri" w:hAnsi="Verdana" w:cs="Arial"/>
          <w:sz w:val="20"/>
          <w:szCs w:val="20"/>
          <w:lang w:eastAsia="en-US"/>
        </w:rPr>
        <w:t>wynagrodzenie za przeniesienie praw autorskich do dokumentacji stworzonej w ramach Umowy oraz inne koszty, które związane będą z realizacją Umowy.</w:t>
      </w:r>
    </w:p>
    <w:p w14:paraId="2068B267"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4.9.</w:t>
      </w:r>
      <w:r w:rsidRPr="00E64E5F">
        <w:rPr>
          <w:rFonts w:ascii="Verdana" w:eastAsia="Calibri" w:hAnsi="Verdana" w:cs="Arial"/>
          <w:sz w:val="20"/>
          <w:szCs w:val="20"/>
          <w:lang w:eastAsia="en-US"/>
        </w:rPr>
        <w:tab/>
        <w:t>Do Wynagrodzenia doliczony zostanie podatek od t</w:t>
      </w:r>
      <w:r w:rsidR="00BC45A0">
        <w:rPr>
          <w:rFonts w:ascii="Verdana" w:eastAsia="Calibri" w:hAnsi="Verdana" w:cs="Arial"/>
          <w:sz w:val="20"/>
          <w:szCs w:val="20"/>
          <w:lang w:eastAsia="en-US"/>
        </w:rPr>
        <w:t>owarów i usług (VAT), zgodnie z </w:t>
      </w:r>
      <w:r w:rsidRPr="00E64E5F">
        <w:rPr>
          <w:rFonts w:ascii="Verdana" w:eastAsia="Calibri" w:hAnsi="Verdana" w:cs="Arial"/>
          <w:sz w:val="20"/>
          <w:szCs w:val="20"/>
          <w:lang w:eastAsia="en-US"/>
        </w:rPr>
        <w:t>obowiązującymi przepisami.</w:t>
      </w:r>
    </w:p>
    <w:p w14:paraId="6B90D429"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4.10.</w:t>
      </w:r>
      <w:r w:rsidRPr="00E64E5F">
        <w:rPr>
          <w:rFonts w:ascii="Verdana" w:eastAsia="Calibri" w:hAnsi="Verdana" w:cs="Arial"/>
          <w:sz w:val="20"/>
          <w:szCs w:val="20"/>
          <w:lang w:eastAsia="en-US"/>
        </w:rPr>
        <w:tab/>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2E281252"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4.11.</w:t>
      </w:r>
      <w:r w:rsidRPr="00E64E5F">
        <w:rPr>
          <w:rFonts w:ascii="Verdana" w:eastAsia="Calibri" w:hAnsi="Verdana" w:cs="Arial"/>
          <w:sz w:val="20"/>
          <w:szCs w:val="20"/>
          <w:lang w:eastAsia="en-US"/>
        </w:rPr>
        <w:tab/>
        <w:t>Za datę płatności uważa się datę obciążenia rachunku bankowego Zamawiającego.</w:t>
      </w:r>
    </w:p>
    <w:p w14:paraId="52539D25"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4.12.</w:t>
      </w:r>
      <w:r w:rsidRPr="00E64E5F">
        <w:rPr>
          <w:rFonts w:ascii="Verdana" w:eastAsia="Calibri" w:hAnsi="Verdana" w:cs="Arial"/>
          <w:sz w:val="20"/>
          <w:szCs w:val="20"/>
          <w:lang w:eastAsia="en-US"/>
        </w:rPr>
        <w:tab/>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14:paraId="6CC0679C"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lastRenderedPageBreak/>
        <w:t>4.13.</w:t>
      </w:r>
      <w:r w:rsidRPr="00E64E5F">
        <w:rPr>
          <w:rFonts w:ascii="Verdana" w:eastAsia="Calibri" w:hAnsi="Verdana" w:cs="Arial"/>
          <w:sz w:val="20"/>
          <w:szCs w:val="20"/>
          <w:lang w:eastAsia="en-US"/>
        </w:rPr>
        <w:tab/>
        <w:t>Wystawienie faktury VAT przez Wykonawcę w innej formie niż ustrukturyzowana faktura elektroniczna jest dopuszczalne i opisane poniżej:</w:t>
      </w:r>
    </w:p>
    <w:p w14:paraId="2C53BD57"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4.13.1.</w:t>
      </w:r>
      <w:r w:rsidRPr="00E64E5F">
        <w:rPr>
          <w:rFonts w:ascii="Verdana" w:eastAsia="Calibri" w:hAnsi="Verdana" w:cs="Arial"/>
          <w:sz w:val="20"/>
          <w:szCs w:val="20"/>
          <w:lang w:eastAsia="en-US"/>
        </w:rPr>
        <w:tab/>
        <w:t>Faktury będą kierowane przez Wykonawcę na następujący adres:</w:t>
      </w:r>
    </w:p>
    <w:p w14:paraId="23937B37"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 xml:space="preserve">Enea Elektrownia Połaniec S.A. </w:t>
      </w:r>
    </w:p>
    <w:p w14:paraId="6BEAA0D4"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Centrum Zarządzania Dokumentami</w:t>
      </w:r>
    </w:p>
    <w:p w14:paraId="2328D988"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ul. Zacisze 28, 65-775 Zielona Góra</w:t>
      </w:r>
    </w:p>
    <w:p w14:paraId="712DFB43" w14:textId="77777777" w:rsidR="00E64E5F" w:rsidRPr="00E64E5F" w:rsidRDefault="00E64E5F" w:rsidP="00E64E5F">
      <w:pPr>
        <w:pStyle w:val="Tekstpodstawowy"/>
        <w:spacing w:after="0" w:line="300" w:lineRule="auto"/>
        <w:rPr>
          <w:rFonts w:ascii="Verdana" w:hAnsi="Verdana"/>
          <w:sz w:val="20"/>
          <w:szCs w:val="20"/>
        </w:rPr>
      </w:pPr>
      <w:r w:rsidRPr="00E36398">
        <w:rPr>
          <w:rFonts w:ascii="Verdana" w:eastAsia="Calibri" w:hAnsi="Verdana" w:cs="Arial"/>
          <w:sz w:val="20"/>
          <w:szCs w:val="20"/>
          <w:lang w:eastAsia="en-US"/>
        </w:rPr>
        <w:t>4.13.2.</w:t>
      </w:r>
      <w:r w:rsidR="00A819C8">
        <w:rPr>
          <w:rFonts w:ascii="Verdana" w:eastAsia="Calibri" w:hAnsi="Verdana" w:cs="Arial"/>
          <w:sz w:val="20"/>
          <w:szCs w:val="20"/>
          <w:lang w:eastAsia="en-US"/>
        </w:rPr>
        <w:t xml:space="preserve"> </w:t>
      </w:r>
      <w:r w:rsidRPr="00E36398">
        <w:rPr>
          <w:rFonts w:ascii="Verdana" w:eastAsia="Calibri" w:hAnsi="Verdana" w:cs="Arial"/>
          <w:sz w:val="20"/>
          <w:szCs w:val="20"/>
          <w:lang w:eastAsia="en-US"/>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C0D36C6"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sidRPr="00FD5EC1">
        <w:rPr>
          <w:rFonts w:ascii="Verdana" w:eastAsia="Calibri" w:hAnsi="Verdana" w:cs="Arial"/>
          <w:sz w:val="20"/>
          <w:szCs w:val="20"/>
          <w:lang w:eastAsia="en-US"/>
        </w:rPr>
        <w:t>4.14.</w:t>
      </w:r>
      <w:r w:rsidRPr="000939B8">
        <w:rPr>
          <w:rFonts w:ascii="Verdana" w:eastAsia="Calibri" w:hAnsi="Verdana" w:cs="Arial"/>
          <w:sz w:val="20"/>
          <w:szCs w:val="20"/>
          <w:lang w:eastAsia="en-US"/>
        </w:rPr>
        <w:tab/>
        <w:t>Zamawiający oświadcza, że płatności za wszystkie faktury VAT realizuje z zastosowaniem mechanizmu podzielonej płatności, tzw. split payment.</w:t>
      </w:r>
    </w:p>
    <w:p w14:paraId="71FB001A"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4.15</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oświadcza, że wyraża zgodę na dokonywanie przez Zamawiającego płatności w systemie podzielonej płatności.</w:t>
      </w:r>
    </w:p>
    <w:p w14:paraId="453FCBCC"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4.16</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3B7A2FBF"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sidRPr="000939B8">
        <w:rPr>
          <w:rFonts w:ascii="Verdana" w:eastAsia="Calibri" w:hAnsi="Verdana" w:cs="Arial"/>
          <w:sz w:val="20"/>
          <w:szCs w:val="20"/>
          <w:lang w:eastAsia="en-US"/>
        </w:rPr>
        <w:t>4.</w:t>
      </w:r>
      <w:r>
        <w:rPr>
          <w:rFonts w:ascii="Verdana" w:eastAsia="Calibri" w:hAnsi="Verdana" w:cs="Arial"/>
          <w:sz w:val="20"/>
          <w:szCs w:val="20"/>
          <w:lang w:eastAsia="en-US"/>
        </w:rPr>
        <w:t>17.</w:t>
      </w:r>
      <w:r w:rsidRPr="000939B8">
        <w:rPr>
          <w:rFonts w:ascii="Verdana" w:eastAsia="Calibri" w:hAnsi="Verdana" w:cs="Arial"/>
          <w:sz w:val="20"/>
          <w:szCs w:val="20"/>
          <w:lang w:eastAsia="en-US"/>
        </w:rPr>
        <w:tab/>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598675AC"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4.18</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4.17. powyżej do 7 dnia od daty powiadomienia Zamawiającego o zmianie nr Rachunku zgodnie z Załączniki</w:t>
      </w:r>
      <w:r>
        <w:rPr>
          <w:rFonts w:ascii="Verdana" w:eastAsia="Calibri" w:hAnsi="Verdana" w:cs="Arial"/>
          <w:sz w:val="20"/>
          <w:szCs w:val="20"/>
          <w:lang w:eastAsia="en-US"/>
        </w:rPr>
        <w:t>em nr 12</w:t>
      </w:r>
      <w:r w:rsidRPr="000939B8">
        <w:rPr>
          <w:rFonts w:ascii="Verdana" w:eastAsia="Calibri" w:hAnsi="Verdana" w:cs="Arial"/>
          <w:sz w:val="20"/>
          <w:szCs w:val="20"/>
          <w:lang w:eastAsia="en-US"/>
        </w:rPr>
        <w:t>.</w:t>
      </w:r>
    </w:p>
    <w:p w14:paraId="165D25AC" w14:textId="77777777" w:rsidR="00E64E5F"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4.19</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ponosi wyłączną odpowiedzialność za wszelkie szkody poniesione przez Zamawiającego w przypadku, jeżeli oświadczenia i</w:t>
      </w:r>
      <w:r>
        <w:rPr>
          <w:rFonts w:ascii="Verdana" w:eastAsia="Calibri" w:hAnsi="Verdana" w:cs="Arial"/>
          <w:sz w:val="20"/>
          <w:szCs w:val="20"/>
          <w:lang w:eastAsia="en-US"/>
        </w:rPr>
        <w:t xml:space="preserve"> zapewnienia zawarte w pkt. 4.17</w:t>
      </w:r>
      <w:r w:rsidRPr="000939B8">
        <w:rPr>
          <w:rFonts w:ascii="Verdana" w:eastAsia="Calibri" w:hAnsi="Verdana" w:cs="Arial"/>
          <w:sz w:val="20"/>
          <w:szCs w:val="20"/>
          <w:lang w:eastAsia="en-US"/>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E7AF754" w14:textId="77777777" w:rsidR="00C72F21" w:rsidRPr="000939B8" w:rsidRDefault="00C72F21" w:rsidP="000939B8">
      <w:pPr>
        <w:spacing w:line="300" w:lineRule="auto"/>
        <w:contextualSpacing/>
        <w:jc w:val="both"/>
        <w:rPr>
          <w:rFonts w:ascii="Verdana" w:eastAsia="Calibri" w:hAnsi="Verdana" w:cs="Arial"/>
          <w:sz w:val="20"/>
          <w:szCs w:val="20"/>
          <w:lang w:eastAsia="en-US"/>
        </w:rPr>
      </w:pPr>
    </w:p>
    <w:p w14:paraId="7CCD5665" w14:textId="77777777" w:rsidR="003A6525" w:rsidRPr="00045915" w:rsidRDefault="003A6525" w:rsidP="00045915">
      <w:pPr>
        <w:pStyle w:val="Tekstpodstawowy"/>
        <w:spacing w:after="0" w:line="300" w:lineRule="auto"/>
        <w:rPr>
          <w:rFonts w:ascii="Verdana" w:hAnsi="Verdana"/>
          <w:sz w:val="20"/>
          <w:szCs w:val="20"/>
        </w:rPr>
      </w:pPr>
    </w:p>
    <w:p w14:paraId="6C785846" w14:textId="77777777" w:rsidR="00C308A6" w:rsidRPr="00045915" w:rsidRDefault="007B411B"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KARY UMOWNE</w:t>
      </w:r>
      <w:r w:rsidR="008B145D" w:rsidRPr="00045915">
        <w:rPr>
          <w:rFonts w:ascii="Verdana" w:hAnsi="Verdana" w:cstheme="minorHAnsi"/>
          <w:sz w:val="20"/>
          <w:szCs w:val="20"/>
          <w:lang w:val="pl-PL"/>
        </w:rPr>
        <w:t xml:space="preserve"> </w:t>
      </w:r>
      <w:r w:rsidR="006B518F">
        <w:rPr>
          <w:rFonts w:ascii="Verdana" w:hAnsi="Verdana" w:cstheme="minorHAnsi"/>
          <w:sz w:val="20"/>
          <w:szCs w:val="20"/>
          <w:lang w:val="pl-PL"/>
        </w:rPr>
        <w:t>z tytułu niewykonania lub nienalezytego wykonania umowy</w:t>
      </w:r>
    </w:p>
    <w:p w14:paraId="38034AD4" w14:textId="77777777" w:rsidR="006B50BF" w:rsidRPr="0095239F" w:rsidRDefault="006B50BF" w:rsidP="006B50BF">
      <w:pPr>
        <w:pStyle w:val="Nagwek2"/>
        <w:rPr>
          <w:rFonts w:ascii="Verdana" w:hAnsi="Verdana"/>
          <w:sz w:val="20"/>
          <w:szCs w:val="20"/>
          <w:lang w:val="pl-PL"/>
        </w:rPr>
      </w:pPr>
      <w:r w:rsidRPr="0095239F">
        <w:rPr>
          <w:rFonts w:ascii="Verdana" w:hAnsi="Verdana"/>
          <w:sz w:val="20"/>
          <w:szCs w:val="20"/>
          <w:lang w:val="pl-PL"/>
        </w:rPr>
        <w:t>Z zastrzeżeniem innych środków naprawczych przewidzianych Umową, jeżeli Wykonawca nie zrealizuje któregokolwiek z Kluczowych zdarzeń opisanych w pkt. 2.2. Umowy, wypłaci Zamawiającemu karę umowną z tytułu zwłoki, licząc od pierwszego dnia po terminie aż do ostatniego dnia, w którym zrealizuje warunki wykonania danego Kluczowego zdarzenia.</w:t>
      </w:r>
    </w:p>
    <w:p w14:paraId="715A85CC" w14:textId="77777777" w:rsidR="006B50BF" w:rsidRPr="0095239F" w:rsidRDefault="006B50BF" w:rsidP="006B50BF">
      <w:pPr>
        <w:pStyle w:val="Nagwek2"/>
        <w:spacing w:before="0" w:after="0" w:line="300" w:lineRule="auto"/>
        <w:rPr>
          <w:rFonts w:ascii="Verdana" w:hAnsi="Verdana"/>
          <w:sz w:val="20"/>
          <w:szCs w:val="20"/>
          <w:lang w:val="pl-PL"/>
        </w:rPr>
      </w:pPr>
      <w:r w:rsidRPr="0095239F">
        <w:rPr>
          <w:rFonts w:ascii="Verdana" w:hAnsi="Verdana"/>
          <w:sz w:val="20"/>
          <w:szCs w:val="20"/>
          <w:lang w:val="pl-PL"/>
        </w:rPr>
        <w:t>Kary umowne z tytułu zwłoki w  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6B50BF" w:rsidRPr="0095239F" w14:paraId="13CA8543" w14:textId="77777777" w:rsidTr="00073C4B">
        <w:tc>
          <w:tcPr>
            <w:tcW w:w="8473" w:type="dxa"/>
            <w:shd w:val="pct10" w:color="auto" w:fill="auto"/>
          </w:tcPr>
          <w:p w14:paraId="38CBDAB2" w14:textId="77777777" w:rsidR="006B50BF" w:rsidRPr="0095239F" w:rsidRDefault="006B50BF" w:rsidP="00073C4B">
            <w:pPr>
              <w:tabs>
                <w:tab w:val="num" w:pos="0"/>
              </w:tabs>
              <w:spacing w:line="300" w:lineRule="auto"/>
              <w:rPr>
                <w:rFonts w:ascii="Verdana" w:hAnsi="Verdana"/>
                <w:b/>
                <w:sz w:val="20"/>
                <w:szCs w:val="20"/>
              </w:rPr>
            </w:pPr>
            <w:r w:rsidRPr="0095239F">
              <w:rPr>
                <w:rFonts w:ascii="Verdana" w:hAnsi="Verdana"/>
                <w:b/>
                <w:bCs/>
                <w:sz w:val="20"/>
                <w:szCs w:val="20"/>
                <w:lang w:val="pl"/>
              </w:rPr>
              <w:t xml:space="preserve">Kary Umowne z tytułu zwłoki w realizacji </w:t>
            </w:r>
          </w:p>
          <w:p w14:paraId="7F91B49A" w14:textId="77777777" w:rsidR="006B50BF" w:rsidRPr="0095239F" w:rsidRDefault="006B50BF" w:rsidP="00073C4B">
            <w:pPr>
              <w:tabs>
                <w:tab w:val="num" w:pos="0"/>
              </w:tabs>
              <w:spacing w:line="300" w:lineRule="auto"/>
              <w:rPr>
                <w:rFonts w:ascii="Verdana" w:hAnsi="Verdana"/>
                <w:b/>
                <w:sz w:val="20"/>
                <w:szCs w:val="20"/>
              </w:rPr>
            </w:pPr>
          </w:p>
        </w:tc>
      </w:tr>
      <w:tr w:rsidR="006B50BF" w:rsidRPr="0095239F" w14:paraId="1F031352" w14:textId="77777777" w:rsidTr="00073C4B">
        <w:tc>
          <w:tcPr>
            <w:tcW w:w="8473" w:type="dxa"/>
          </w:tcPr>
          <w:p w14:paraId="5B6724FE" w14:textId="74515D3E" w:rsidR="006B50BF" w:rsidRPr="0095239F" w:rsidRDefault="006B50BF">
            <w:pPr>
              <w:tabs>
                <w:tab w:val="num" w:pos="0"/>
              </w:tabs>
              <w:spacing w:line="300" w:lineRule="auto"/>
              <w:jc w:val="both"/>
              <w:rPr>
                <w:rFonts w:ascii="Verdana" w:hAnsi="Verdana"/>
                <w:sz w:val="20"/>
                <w:szCs w:val="20"/>
                <w:lang w:val="pl"/>
              </w:rPr>
            </w:pPr>
            <w:r w:rsidRPr="0095239F">
              <w:rPr>
                <w:rFonts w:ascii="Verdana" w:hAnsi="Verdana"/>
                <w:sz w:val="20"/>
                <w:szCs w:val="20"/>
                <w:lang w:val="pl"/>
              </w:rPr>
              <w:t xml:space="preserve">z tytułu każdego dnia zwłoki w stosunku do terminów określonych </w:t>
            </w:r>
            <w:r w:rsidR="00073C4B">
              <w:rPr>
                <w:rFonts w:ascii="Verdana" w:hAnsi="Verdana"/>
                <w:sz w:val="20"/>
                <w:szCs w:val="20"/>
                <w:lang w:val="pl"/>
              </w:rPr>
              <w:t>na podstawie punktu</w:t>
            </w:r>
            <w:r w:rsidRPr="0095239F">
              <w:rPr>
                <w:rFonts w:ascii="Verdana" w:hAnsi="Verdana"/>
                <w:sz w:val="20"/>
                <w:szCs w:val="20"/>
                <w:lang w:val="pl"/>
              </w:rPr>
              <w:t xml:space="preserve"> 2.2. Umowy 0,3% Wynagrodzenia należnego za zakres, w którym nastąpiła zwłoka w całym okresie zwłoki</w:t>
            </w:r>
          </w:p>
        </w:tc>
      </w:tr>
    </w:tbl>
    <w:p w14:paraId="5408EB9B" w14:textId="77777777" w:rsidR="006B50BF" w:rsidRPr="0095239F" w:rsidRDefault="006B50BF" w:rsidP="006B50BF">
      <w:pPr>
        <w:tabs>
          <w:tab w:val="left" w:pos="1134"/>
        </w:tabs>
        <w:spacing w:line="300" w:lineRule="auto"/>
        <w:rPr>
          <w:rFonts w:ascii="Verdana" w:hAnsi="Verdana"/>
          <w:sz w:val="20"/>
          <w:szCs w:val="20"/>
        </w:rPr>
      </w:pPr>
    </w:p>
    <w:p w14:paraId="754389B3" w14:textId="77777777" w:rsidR="006B50BF" w:rsidRPr="0095239F" w:rsidRDefault="006B50BF" w:rsidP="006B50BF">
      <w:pPr>
        <w:pStyle w:val="Nagwek2"/>
        <w:rPr>
          <w:rFonts w:ascii="Verdana" w:hAnsi="Verdana"/>
          <w:sz w:val="20"/>
          <w:szCs w:val="20"/>
          <w:lang w:val="pl-PL"/>
        </w:rPr>
      </w:pPr>
      <w:r w:rsidRPr="0095239F">
        <w:rPr>
          <w:rFonts w:ascii="Verdana" w:hAnsi="Verdana"/>
          <w:sz w:val="20"/>
          <w:szCs w:val="20"/>
          <w:lang w:val="pl-PL"/>
        </w:rPr>
        <w:t>Łączna kwota kary umownej za zwłokę w realizacji Usługi nie może przekroczyć 10% Wynagrodzenia.</w:t>
      </w:r>
    </w:p>
    <w:p w14:paraId="3B06838D" w14:textId="77777777" w:rsidR="006B50BF" w:rsidRPr="0095239F" w:rsidRDefault="006B50BF" w:rsidP="006B50BF">
      <w:pPr>
        <w:pStyle w:val="Nagwek2"/>
        <w:spacing w:before="0" w:after="0" w:line="300" w:lineRule="auto"/>
        <w:rPr>
          <w:rFonts w:ascii="Verdana" w:hAnsi="Verdana"/>
          <w:sz w:val="20"/>
          <w:szCs w:val="20"/>
          <w:lang w:val="pl-PL"/>
        </w:rPr>
      </w:pPr>
      <w:r w:rsidRPr="0095239F">
        <w:rPr>
          <w:rFonts w:ascii="Verdana" w:hAnsi="Verdana"/>
          <w:sz w:val="20"/>
          <w:szCs w:val="20"/>
          <w:lang w:val="pl-PL"/>
        </w:rPr>
        <w:t xml:space="preserve">Kary umowne  wynikające z tytułu </w:t>
      </w:r>
      <w:r w:rsidRPr="0095239F">
        <w:rPr>
          <w:rFonts w:ascii="Verdana" w:eastAsiaTheme="minorHAnsi" w:hAnsi="Verdana" w:cs="Arial"/>
          <w:sz w:val="20"/>
          <w:szCs w:val="20"/>
          <w:lang w:val="pl-PL"/>
        </w:rPr>
        <w:t>naruszeń przepisów BHP</w:t>
      </w:r>
    </w:p>
    <w:p w14:paraId="03F184E1" w14:textId="77777777" w:rsidR="006B50BF" w:rsidRPr="0095239F" w:rsidRDefault="006B50BF" w:rsidP="006B50BF">
      <w:pPr>
        <w:pStyle w:val="Nagwek3"/>
        <w:tabs>
          <w:tab w:val="clear" w:pos="709"/>
          <w:tab w:val="num" w:pos="1418"/>
        </w:tabs>
        <w:spacing w:before="0" w:after="0" w:line="300" w:lineRule="auto"/>
        <w:ind w:left="1418"/>
        <w:rPr>
          <w:rFonts w:ascii="Verdana" w:hAnsi="Verdana"/>
          <w:sz w:val="20"/>
          <w:szCs w:val="20"/>
          <w:lang w:val="pl-PL"/>
        </w:rPr>
      </w:pPr>
      <w:r w:rsidRPr="0095239F">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6383583E" w14:textId="77777777" w:rsidR="006B50BF" w:rsidRPr="0095239F" w:rsidRDefault="006B50BF" w:rsidP="006B50BF">
      <w:pPr>
        <w:pStyle w:val="Nagwek3"/>
        <w:tabs>
          <w:tab w:val="clear" w:pos="709"/>
          <w:tab w:val="num" w:pos="1418"/>
        </w:tabs>
        <w:spacing w:before="0" w:after="0" w:line="300" w:lineRule="auto"/>
        <w:ind w:left="1418"/>
        <w:rPr>
          <w:rFonts w:ascii="Verdana" w:hAnsi="Verdana"/>
          <w:sz w:val="20"/>
          <w:szCs w:val="20"/>
          <w:lang w:val="pl-PL"/>
        </w:rPr>
      </w:pPr>
      <w:r w:rsidRPr="0095239F">
        <w:rPr>
          <w:rFonts w:ascii="Verdana" w:hAnsi="Verdana"/>
          <w:sz w:val="20"/>
          <w:szCs w:val="20"/>
          <w:lang w:val="pl-PL"/>
        </w:rPr>
        <w:t xml:space="preserve">w wysokości 5.000,00 zł (słownie: pięć tysięcy złotych) za każdy stwierdzony przypadek nielegalnego składowania odpadów Wykonawcy na terenie Zamawiającego; obciążenie Wykonawcy karą umowną nie zwalnia go z obowiązku usunięcia odpadów; w przypadku nieusunięcia odpadów </w:t>
      </w:r>
    </w:p>
    <w:p w14:paraId="40DD3EAE" w14:textId="77777777" w:rsidR="006B50BF" w:rsidRPr="0095239F" w:rsidRDefault="006B50BF" w:rsidP="006B50BF">
      <w:pPr>
        <w:pStyle w:val="Nagwek3"/>
        <w:numPr>
          <w:ilvl w:val="0"/>
          <w:numId w:val="0"/>
        </w:numPr>
        <w:spacing w:before="0" w:after="0" w:line="300" w:lineRule="auto"/>
        <w:ind w:left="1418"/>
        <w:rPr>
          <w:rFonts w:ascii="Verdana" w:hAnsi="Verdana"/>
          <w:sz w:val="20"/>
          <w:szCs w:val="20"/>
          <w:lang w:val="pl-PL"/>
        </w:rPr>
      </w:pPr>
      <w:r w:rsidRPr="0095239F">
        <w:rPr>
          <w:rFonts w:ascii="Verdana" w:hAnsi="Verdana"/>
          <w:sz w:val="20"/>
          <w:szCs w:val="20"/>
          <w:lang w:val="pl-PL"/>
        </w:rPr>
        <w:t>w wyznaczonym terminie, Zamawiający usunie odpady w ramach wykonawstwa zastępczego i obciąży Wykonawcę kosztami ich usunięcia;</w:t>
      </w:r>
    </w:p>
    <w:p w14:paraId="02BA723B" w14:textId="77777777" w:rsidR="006B50BF" w:rsidRPr="0095239F" w:rsidRDefault="006B50BF" w:rsidP="006B50BF">
      <w:pPr>
        <w:pStyle w:val="Nagwek3"/>
        <w:tabs>
          <w:tab w:val="clear" w:pos="709"/>
          <w:tab w:val="num" w:pos="1418"/>
        </w:tabs>
        <w:spacing w:before="0" w:after="0" w:line="300" w:lineRule="auto"/>
        <w:ind w:left="1418"/>
        <w:rPr>
          <w:rFonts w:ascii="Verdana" w:hAnsi="Verdana"/>
          <w:sz w:val="20"/>
          <w:szCs w:val="20"/>
          <w:lang w:val="pl-PL"/>
        </w:rPr>
      </w:pPr>
      <w:r w:rsidRPr="0095239F">
        <w:rPr>
          <w:rFonts w:ascii="Verdana" w:hAnsi="Verdana"/>
          <w:sz w:val="20"/>
          <w:szCs w:val="20"/>
          <w:lang w:val="pl-PL"/>
        </w:rPr>
        <w:t>w wysokości 5.000,00 zł (słownie: pięć tysięcy złotych) – z tytułu każdej zawinionej przez Wykonawcę przerwy w robotach, nakazanej przez upoważnionego przedstawiciela Zamawiającego lub służby bhp i ppoż. Z przyczyn, za które odpowiada Wykonawca;</w:t>
      </w:r>
    </w:p>
    <w:p w14:paraId="45BCECD1" w14:textId="77777777" w:rsidR="006B50BF" w:rsidRPr="0095239F" w:rsidRDefault="006B50BF" w:rsidP="006B50BF">
      <w:pPr>
        <w:pStyle w:val="Nagwek3"/>
        <w:tabs>
          <w:tab w:val="clear" w:pos="709"/>
          <w:tab w:val="num" w:pos="1418"/>
        </w:tabs>
        <w:spacing w:before="0" w:after="0" w:line="300" w:lineRule="auto"/>
        <w:ind w:left="1418"/>
        <w:rPr>
          <w:rFonts w:ascii="Verdana" w:hAnsi="Verdana"/>
          <w:sz w:val="20"/>
          <w:szCs w:val="20"/>
          <w:lang w:val="pl-PL"/>
        </w:rPr>
      </w:pPr>
      <w:r w:rsidRPr="0095239F">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BD5EE48" w14:textId="77777777" w:rsidR="006B50BF" w:rsidRPr="0095239F" w:rsidRDefault="006B50BF" w:rsidP="006B50BF">
      <w:pPr>
        <w:pStyle w:val="Nagwek2"/>
        <w:spacing w:before="0" w:after="0" w:line="300" w:lineRule="auto"/>
        <w:rPr>
          <w:rFonts w:ascii="Verdana" w:hAnsi="Verdana"/>
          <w:sz w:val="20"/>
          <w:szCs w:val="20"/>
          <w:lang w:val="pl-PL"/>
        </w:rPr>
      </w:pPr>
      <w:r w:rsidRPr="0095239F">
        <w:rPr>
          <w:rFonts w:ascii="Verdana" w:hAnsi="Verdana"/>
          <w:sz w:val="20"/>
          <w:szCs w:val="20"/>
          <w:lang w:val="pl-PL"/>
        </w:rPr>
        <w:t>Kary umowne z tytułu zwłoki w usuwaniu wad i usterek w okresie gwarancji:</w:t>
      </w:r>
    </w:p>
    <w:p w14:paraId="592347A0" w14:textId="5BB2A467" w:rsidR="006B50BF" w:rsidRPr="0033299F" w:rsidRDefault="006B50BF" w:rsidP="0033299F">
      <w:pPr>
        <w:pStyle w:val="Nagwek3"/>
        <w:tabs>
          <w:tab w:val="clear" w:pos="709"/>
          <w:tab w:val="num" w:pos="1418"/>
        </w:tabs>
        <w:spacing w:before="0" w:after="0" w:line="300" w:lineRule="auto"/>
        <w:ind w:left="1418"/>
        <w:rPr>
          <w:rFonts w:ascii="Verdana" w:hAnsi="Verdana"/>
          <w:sz w:val="20"/>
          <w:szCs w:val="20"/>
        </w:rPr>
      </w:pPr>
      <w:r w:rsidRPr="0033299F">
        <w:rPr>
          <w:rFonts w:ascii="Verdana" w:hAnsi="Verdana"/>
          <w:sz w:val="20"/>
          <w:szCs w:val="20"/>
          <w:lang w:val="pl-PL"/>
        </w:rPr>
        <w:t xml:space="preserve">Z tytułu zwłoki w usunięciu wad i usterek stwierdzonych w Okresie Gwarancji za wady i usterki Zamawiający ma prawo obciążyć Wykonawcę karami umownymi – po 0,3% Wynagrodzenia Całkowitego netto za każdą zakończoną dobę (24 godziny) zwłoki, w odniesieniu </w:t>
      </w:r>
      <w:r w:rsidR="003C60EE" w:rsidRPr="0033299F">
        <w:rPr>
          <w:rFonts w:ascii="Verdana" w:hAnsi="Verdana"/>
          <w:sz w:val="20"/>
          <w:szCs w:val="20"/>
          <w:lang w:val="pl-PL"/>
        </w:rPr>
        <w:t>do terminów określonych w pkt 8</w:t>
      </w:r>
      <w:r w:rsidRPr="0033299F">
        <w:rPr>
          <w:rFonts w:ascii="Verdana" w:hAnsi="Verdana"/>
          <w:sz w:val="20"/>
          <w:szCs w:val="20"/>
          <w:lang w:val="pl-PL"/>
        </w:rPr>
        <w:t>.2. Części II SIWZ, w usunięciu wad i usterek.</w:t>
      </w:r>
    </w:p>
    <w:p w14:paraId="397FAE8D" w14:textId="59D4008C" w:rsidR="006B50BF" w:rsidRPr="0033299F" w:rsidRDefault="006B50BF" w:rsidP="0033299F">
      <w:pPr>
        <w:pStyle w:val="Nagwek3"/>
        <w:tabs>
          <w:tab w:val="clear" w:pos="709"/>
          <w:tab w:val="num" w:pos="1418"/>
        </w:tabs>
        <w:spacing w:before="0" w:after="0" w:line="300" w:lineRule="auto"/>
        <w:ind w:left="1418"/>
        <w:rPr>
          <w:rFonts w:ascii="Verdana" w:hAnsi="Verdana"/>
          <w:sz w:val="20"/>
          <w:szCs w:val="20"/>
        </w:rPr>
      </w:pPr>
      <w:r w:rsidRPr="0033299F">
        <w:rPr>
          <w:rFonts w:ascii="Verdana" w:hAnsi="Verdana"/>
          <w:sz w:val="20"/>
          <w:szCs w:val="20"/>
          <w:lang w:val="pl-PL"/>
        </w:rPr>
        <w:lastRenderedPageBreak/>
        <w:t>Zamawiający może naliczyć również karę w przypadku usunięcia wad i usterek przez Zamawiającego lub na jego zlecenie.</w:t>
      </w:r>
    </w:p>
    <w:p w14:paraId="72582080" w14:textId="77777777" w:rsidR="006B50BF" w:rsidRPr="0095239F" w:rsidRDefault="006B50BF" w:rsidP="006B50BF">
      <w:pPr>
        <w:pStyle w:val="Nagwek2"/>
        <w:spacing w:before="0" w:after="0" w:line="300" w:lineRule="auto"/>
        <w:rPr>
          <w:rFonts w:ascii="Verdana" w:hAnsi="Verdana"/>
          <w:sz w:val="20"/>
          <w:szCs w:val="20"/>
          <w:lang w:val="pl-PL"/>
        </w:rPr>
      </w:pPr>
      <w:r w:rsidRPr="0095239F">
        <w:rPr>
          <w:rFonts w:ascii="Verdana" w:hAnsi="Verdana"/>
          <w:sz w:val="20"/>
          <w:szCs w:val="20"/>
          <w:lang w:val="pl-PL"/>
        </w:rPr>
        <w:t>Kary umowne  z tytułu ujawnienia informacji chronionych:</w:t>
      </w:r>
    </w:p>
    <w:p w14:paraId="39E3C111" w14:textId="77777777" w:rsidR="006B50BF" w:rsidRPr="0095239F" w:rsidRDefault="006B50BF" w:rsidP="006B50BF">
      <w:pPr>
        <w:pStyle w:val="Akapitzlist"/>
        <w:autoSpaceDE w:val="0"/>
        <w:autoSpaceDN w:val="0"/>
        <w:adjustRightInd w:val="0"/>
        <w:spacing w:line="300" w:lineRule="auto"/>
        <w:ind w:left="709"/>
        <w:jc w:val="both"/>
        <w:rPr>
          <w:rFonts w:ascii="Verdana" w:eastAsiaTheme="minorHAnsi" w:hAnsi="Verdana" w:cs="Arial"/>
          <w:sz w:val="20"/>
          <w:szCs w:val="20"/>
          <w:lang w:eastAsia="en-US"/>
        </w:rPr>
      </w:pPr>
      <w:r w:rsidRPr="0095239F">
        <w:rPr>
          <w:rFonts w:ascii="Verdana" w:eastAsiaTheme="minorHAnsi" w:hAnsi="Verdana" w:cs="Arial"/>
          <w:sz w:val="20"/>
          <w:szCs w:val="20"/>
          <w:lang w:eastAsia="en-US"/>
        </w:rPr>
        <w:t>Zamawiający ma prawo obciążyć Wykonawcę karami umownymi w wysokości 200.000,00 zł (dwieście tysięcy złotych) – za każdy udokumentowany przypadek ujawnienia informacji chronionych, które naraziły Zamawiającego na bezpośrednie straty finansowe lub przyczyniły się do utraty dobrego imienia i wizerunku, lub doprowadziły do ujawnienia tajemnicy gospodarczej Zamawiającego.</w:t>
      </w:r>
    </w:p>
    <w:p w14:paraId="717278AC" w14:textId="77777777" w:rsidR="006B50BF" w:rsidRPr="0095239F" w:rsidRDefault="006B50BF" w:rsidP="006B50BF">
      <w:pPr>
        <w:pStyle w:val="Nagwek2"/>
        <w:spacing w:before="0" w:after="0" w:line="304" w:lineRule="exact"/>
        <w:rPr>
          <w:rFonts w:ascii="Verdana" w:hAnsi="Verdana" w:cs="Arial"/>
          <w:sz w:val="20"/>
          <w:szCs w:val="20"/>
          <w:lang w:val="pl-PL"/>
        </w:rPr>
      </w:pPr>
      <w:r w:rsidRPr="0095239F">
        <w:rPr>
          <w:rFonts w:ascii="Verdana" w:hAnsi="Verdana" w:cs="Arial"/>
          <w:sz w:val="20"/>
          <w:szCs w:val="20"/>
          <w:lang w:val="pl-PL"/>
        </w:rPr>
        <w:t xml:space="preserve">Z tytułu niespełnienia przez Wykonawcę lub jego podwykonawcę wymogu zatrudnienia na podstawie umowy o pracę zgodnie z pkt 1.4. Umowy , Zamawiający przewiduje sankcję w postaci obowiązku zapłaty przez Wykonawcę </w:t>
      </w:r>
      <w:r w:rsidRPr="0095239F">
        <w:rPr>
          <w:rFonts w:ascii="Verdana" w:hAnsi="Verdana" w:cs="Arial"/>
          <w:b/>
          <w:sz w:val="20"/>
          <w:szCs w:val="20"/>
          <w:lang w:val="pl-PL"/>
        </w:rPr>
        <w:t>dodatkowej kary umownej w wysokości 500 zł (słownie: pięćset złotych) za każdy dzień naruszenia, za każdy taki udokumentowany przypadek.</w:t>
      </w:r>
    </w:p>
    <w:p w14:paraId="4F8C53F9" w14:textId="77777777" w:rsidR="006B50BF" w:rsidRPr="0095239F" w:rsidRDefault="006B50BF" w:rsidP="006B50BF">
      <w:pPr>
        <w:pStyle w:val="Nagwek2"/>
        <w:rPr>
          <w:rFonts w:ascii="Verdana" w:hAnsi="Verdana"/>
          <w:sz w:val="20"/>
          <w:szCs w:val="20"/>
          <w:lang w:val="pl-PL"/>
        </w:rPr>
      </w:pPr>
      <w:r w:rsidRPr="0095239F">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zgodnie z pkt 1.4 Umowy traktowane będzie jako niespełnienie przez Wykonawcę lub jego podwykonawcę wymogu zatrudnienia na podstawie umowy o pracę osób wykonujących Usługi.</w:t>
      </w:r>
    </w:p>
    <w:p w14:paraId="062E1E9F" w14:textId="2B16A1D5" w:rsidR="006B50BF" w:rsidRPr="0095239F" w:rsidRDefault="006B50BF" w:rsidP="006B50BF">
      <w:pPr>
        <w:pStyle w:val="Nagwek2"/>
        <w:spacing w:before="0" w:after="0" w:line="300" w:lineRule="auto"/>
        <w:rPr>
          <w:rFonts w:ascii="Verdana" w:hAnsi="Verdana"/>
          <w:sz w:val="20"/>
          <w:szCs w:val="20"/>
          <w:lang w:val="pl-PL"/>
        </w:rPr>
      </w:pPr>
      <w:r w:rsidRPr="0095239F">
        <w:rPr>
          <w:rFonts w:ascii="Verdana" w:hAnsi="Verdana"/>
          <w:sz w:val="20"/>
          <w:szCs w:val="20"/>
          <w:lang w:val="pl-PL"/>
        </w:rPr>
        <w:t>Obowiązek zapłaty przez Wykonawcę kar umownych powstaje niezależnie od wysokości poniesionej przez Zamawiającego szkody, jak i niezależnie od jej zaistnienia.</w:t>
      </w:r>
    </w:p>
    <w:p w14:paraId="32597E53" w14:textId="77777777" w:rsidR="006B50BF" w:rsidRPr="0095239F" w:rsidRDefault="006B50BF" w:rsidP="006B50BF">
      <w:pPr>
        <w:pStyle w:val="Nagwek2"/>
        <w:spacing w:before="0" w:after="0" w:line="300" w:lineRule="auto"/>
        <w:rPr>
          <w:rFonts w:ascii="Verdana" w:hAnsi="Verdana"/>
          <w:sz w:val="20"/>
          <w:szCs w:val="20"/>
          <w:lang w:val="pl-PL"/>
        </w:rPr>
      </w:pPr>
      <w:r w:rsidRPr="0095239F">
        <w:rPr>
          <w:rFonts w:ascii="Verdana" w:hAnsi="Verdana"/>
          <w:sz w:val="20"/>
          <w:szCs w:val="20"/>
          <w:lang w:val="pl-PL"/>
        </w:rPr>
        <w:t>Suma wszystkich kar umownych nie może przekroczyć 20% Wynagrodzenia Całkowitego netto. W przypadku kiedy suma kar przekroczy 20% Wynagrodzenia, Zamawiający będzie uprawniony do odstąpienia od Umowy, według swego wyboru, w całości albo w zakresie niewykonanej części Umowy z zachowaniem terminu 30 dniowego wypowiedzenia.</w:t>
      </w:r>
    </w:p>
    <w:p w14:paraId="0030142B" w14:textId="75A131D8" w:rsidR="006B50BF" w:rsidRPr="00EA7AF1" w:rsidRDefault="006B50BF" w:rsidP="0033299F">
      <w:pPr>
        <w:pStyle w:val="Nagwek2"/>
        <w:spacing w:before="0" w:after="0" w:line="300" w:lineRule="auto"/>
        <w:rPr>
          <w:rFonts w:ascii="Verdana" w:hAnsi="Verdana"/>
          <w:sz w:val="20"/>
          <w:szCs w:val="20"/>
          <w:lang w:val="pl-PL"/>
        </w:rPr>
      </w:pPr>
      <w:r w:rsidRPr="0033299F">
        <w:rPr>
          <w:rFonts w:ascii="Verdana" w:hAnsi="Verdana"/>
          <w:sz w:val="20"/>
          <w:szCs w:val="20"/>
          <w:lang w:val="pl-PL"/>
        </w:rPr>
        <w:t>W przypadku dotrzymania terminu końcowego realizacji Usługi przez Wykonawcę, Zamawiający zobowiązuje się do niedochodzenia kar umownych z tytułu zwłoki z określonych w ust. 6.1. i 6.2. Umowy.</w:t>
      </w:r>
    </w:p>
    <w:p w14:paraId="52C7BF59"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Zapłata kary umownej nie zwalnia Wykonawcy z obowiązku wykonania zobowiązań umownych.</w:t>
      </w:r>
    </w:p>
    <w:p w14:paraId="36FDE808" w14:textId="77777777" w:rsidR="003868C1" w:rsidRDefault="003868C1"/>
    <w:p w14:paraId="45BB527F" w14:textId="77777777" w:rsidR="008B145D" w:rsidRPr="00045915" w:rsidRDefault="008B145D"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Sumowanie Kar Umownych</w:t>
      </w:r>
    </w:p>
    <w:p w14:paraId="3E58B8F0" w14:textId="69F3C7FD" w:rsidR="003F54B9" w:rsidRPr="00045915" w:rsidRDefault="003F54B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Suma kar umownych z wszystkich tytułów </w:t>
      </w:r>
      <w:r w:rsidR="003151B0" w:rsidRPr="00045915">
        <w:rPr>
          <w:rFonts w:ascii="Verdana" w:hAnsi="Verdana"/>
          <w:sz w:val="20"/>
          <w:szCs w:val="20"/>
          <w:lang w:val="pl-PL"/>
        </w:rPr>
        <w:t xml:space="preserve">wymienionych w pkt </w:t>
      </w:r>
      <w:r w:rsidR="00EA7AF1">
        <w:rPr>
          <w:rFonts w:ascii="Verdana" w:hAnsi="Verdana"/>
          <w:sz w:val="20"/>
          <w:szCs w:val="20"/>
          <w:lang w:val="pl-PL"/>
        </w:rPr>
        <w:t>5</w:t>
      </w:r>
      <w:r w:rsidR="003151B0" w:rsidRPr="00045915">
        <w:rPr>
          <w:rFonts w:ascii="Verdana" w:hAnsi="Verdana"/>
          <w:sz w:val="20"/>
          <w:szCs w:val="20"/>
          <w:lang w:val="pl-PL"/>
        </w:rPr>
        <w:t xml:space="preserve"> </w:t>
      </w:r>
      <w:r w:rsidR="006F131E" w:rsidRPr="00045915">
        <w:rPr>
          <w:rFonts w:ascii="Verdana" w:hAnsi="Verdana"/>
          <w:sz w:val="20"/>
          <w:szCs w:val="20"/>
          <w:lang w:val="pl-PL"/>
        </w:rPr>
        <w:t xml:space="preserve"> </w:t>
      </w:r>
      <w:r w:rsidRPr="00045915">
        <w:rPr>
          <w:rFonts w:ascii="Verdana" w:hAnsi="Verdana"/>
          <w:sz w:val="20"/>
          <w:szCs w:val="20"/>
          <w:lang w:val="pl-PL"/>
        </w:rPr>
        <w:t xml:space="preserve">nie może przekroczyć </w:t>
      </w:r>
      <w:r w:rsidR="00FE58C8">
        <w:rPr>
          <w:rFonts w:ascii="Verdana" w:hAnsi="Verdana"/>
          <w:sz w:val="20"/>
          <w:szCs w:val="20"/>
          <w:lang w:val="pl-PL"/>
        </w:rPr>
        <w:t>20</w:t>
      </w:r>
      <w:r w:rsidRPr="00045915">
        <w:rPr>
          <w:rFonts w:ascii="Verdana" w:hAnsi="Verdana"/>
          <w:sz w:val="20"/>
          <w:szCs w:val="20"/>
          <w:lang w:val="pl-PL"/>
        </w:rPr>
        <w:t xml:space="preserve">% </w:t>
      </w:r>
      <w:r w:rsidR="00635195" w:rsidRPr="00045915">
        <w:rPr>
          <w:rFonts w:ascii="Verdana" w:hAnsi="Verdana"/>
          <w:sz w:val="20"/>
          <w:szCs w:val="20"/>
          <w:lang w:val="pl-PL"/>
        </w:rPr>
        <w:t>W</w:t>
      </w:r>
      <w:r w:rsidR="003151B0" w:rsidRPr="00045915">
        <w:rPr>
          <w:rFonts w:ascii="Verdana" w:hAnsi="Verdana"/>
          <w:sz w:val="20"/>
          <w:szCs w:val="20"/>
          <w:lang w:val="pl-PL"/>
        </w:rPr>
        <w:t>ynagrodzenia</w:t>
      </w:r>
      <w:r w:rsidRPr="00045915">
        <w:rPr>
          <w:rFonts w:ascii="Verdana" w:hAnsi="Verdana"/>
          <w:sz w:val="20"/>
          <w:szCs w:val="20"/>
          <w:lang w:val="pl-PL"/>
        </w:rPr>
        <w:t>.</w:t>
      </w:r>
    </w:p>
    <w:p w14:paraId="6CBBB11E" w14:textId="77777777" w:rsidR="00FD5EC1" w:rsidRPr="00F63230" w:rsidRDefault="00FD5EC1" w:rsidP="00FD5EC1">
      <w:pPr>
        <w:pStyle w:val="Nagwek2"/>
        <w:rPr>
          <w:rFonts w:ascii="Verdana" w:eastAsiaTheme="minorHAnsi" w:hAnsi="Verdana" w:cs="Arial"/>
          <w:sz w:val="20"/>
          <w:szCs w:val="20"/>
          <w:lang w:val="pl-PL"/>
        </w:rPr>
      </w:pPr>
      <w:r w:rsidRPr="00F63230">
        <w:rPr>
          <w:rFonts w:ascii="Verdana" w:hAnsi="Verdana"/>
          <w:sz w:val="20"/>
          <w:szCs w:val="20"/>
          <w:lang w:val="pl-PL"/>
        </w:rPr>
        <w:t>Jeżeli wysokość wyliczonych kar umownych z tytułu nieosiągnięcia Parametrów Gwarantowanych przekroczy maksym</w:t>
      </w:r>
      <w:r w:rsidR="00F63230" w:rsidRPr="000939B8">
        <w:rPr>
          <w:rFonts w:ascii="Verdana" w:hAnsi="Verdana"/>
          <w:sz w:val="20"/>
          <w:szCs w:val="20"/>
          <w:lang w:val="pl-PL"/>
        </w:rPr>
        <w:t>alny limit kar określony pkt. 8.1</w:t>
      </w:r>
      <w:r w:rsidRPr="00420D64">
        <w:rPr>
          <w:rFonts w:ascii="Verdana" w:hAnsi="Verdana"/>
          <w:sz w:val="20"/>
          <w:szCs w:val="20"/>
          <w:lang w:val="pl-PL"/>
        </w:rPr>
        <w:t xml:space="preserve">. Umowy, Zamawiający będzie uprawniony do odstąpienia od Umowy, może, według swego wyboru, </w:t>
      </w:r>
      <w:r w:rsidRPr="00420D64">
        <w:rPr>
          <w:rFonts w:ascii="Verdana" w:eastAsiaTheme="minorHAnsi" w:hAnsi="Verdana" w:cs="Arial"/>
          <w:sz w:val="20"/>
          <w:szCs w:val="20"/>
          <w:lang w:val="pl-PL"/>
        </w:rPr>
        <w:t>skorzystać z jednego lub z kilku następujących</w:t>
      </w:r>
      <w:r w:rsidRPr="00F63230">
        <w:rPr>
          <w:rFonts w:ascii="Verdana" w:eastAsiaTheme="minorHAnsi" w:hAnsi="Verdana" w:cs="Arial"/>
          <w:sz w:val="20"/>
          <w:szCs w:val="20"/>
          <w:lang w:val="pl-PL"/>
        </w:rPr>
        <w:t xml:space="preserve"> uprawnień:</w:t>
      </w:r>
    </w:p>
    <w:p w14:paraId="7786B53F"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hAnsi="Verdana"/>
          <w:sz w:val="20"/>
          <w:szCs w:val="20"/>
          <w:lang w:val="pl-PL"/>
        </w:rPr>
      </w:pPr>
      <w:r w:rsidRPr="00F63230">
        <w:rPr>
          <w:rFonts w:ascii="Verdana" w:hAnsi="Verdana" w:cs="Times New Roman"/>
          <w:sz w:val="20"/>
          <w:szCs w:val="20"/>
          <w:lang w:val="pl-PL"/>
        </w:rPr>
        <w:t>zażądać od Wykonawcy wykonania Umowy w całości lub częściowo w terminie</w:t>
      </w:r>
      <w:r w:rsidRPr="00F63230">
        <w:rPr>
          <w:rFonts w:ascii="Verdana" w:hAnsi="Verdana"/>
          <w:sz w:val="20"/>
          <w:szCs w:val="20"/>
          <w:lang w:val="pl-PL"/>
        </w:rPr>
        <w:t xml:space="preserve"> </w:t>
      </w:r>
      <w:r w:rsidRPr="00F63230">
        <w:rPr>
          <w:rFonts w:ascii="Verdana" w:hAnsi="Verdana" w:cs="Times New Roman"/>
          <w:sz w:val="20"/>
          <w:szCs w:val="20"/>
          <w:lang w:val="pl-PL"/>
        </w:rPr>
        <w:t>wskazanym przez Zamawiającego</w:t>
      </w:r>
      <w:r w:rsidRPr="00F63230">
        <w:rPr>
          <w:rFonts w:ascii="Verdana" w:hAnsi="Verdana"/>
          <w:sz w:val="20"/>
          <w:szCs w:val="20"/>
          <w:lang w:val="pl-PL"/>
        </w:rPr>
        <w:t>,</w:t>
      </w:r>
      <w:r w:rsidRPr="00F63230">
        <w:rPr>
          <w:rFonts w:ascii="Verdana" w:hAnsi="Verdana" w:cs="Times New Roman"/>
          <w:sz w:val="20"/>
          <w:szCs w:val="20"/>
          <w:lang w:val="pl-PL"/>
        </w:rPr>
        <w:t xml:space="preserve"> lub</w:t>
      </w:r>
    </w:p>
    <w:p w14:paraId="05E41AB7"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t>zlecić wykonanie Umowy w części lub całości w ramach wykonawstwa zastępczego innemu podmiotowi, na koszt i ryzyko Wykonawcy, lub</w:t>
      </w:r>
    </w:p>
    <w:p w14:paraId="1AE19674" w14:textId="0433BAC4" w:rsidR="00FD5EC1"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lastRenderedPageBreak/>
        <w:t>odstąpić od Umowy z przyczyn leżących po stronie Wykonawcy, w trybie natychmiastowym, bez wyznaczania dodatkowego terminu, za pisemnym powiadomieniem Wykonawcy.</w:t>
      </w:r>
    </w:p>
    <w:p w14:paraId="2DE84B2B" w14:textId="77777777" w:rsidR="00EA7AF1" w:rsidRPr="009E5F2C" w:rsidRDefault="00EA7AF1" w:rsidP="00EA7AF1">
      <w:pPr>
        <w:pStyle w:val="Nagwek2"/>
        <w:spacing w:before="0" w:after="0" w:line="300" w:lineRule="auto"/>
        <w:rPr>
          <w:rFonts w:ascii="Verdana" w:hAnsi="Verdana"/>
          <w:sz w:val="20"/>
          <w:szCs w:val="20"/>
          <w:lang w:val="pl-PL"/>
        </w:rPr>
      </w:pPr>
      <w:r w:rsidRPr="009E5F2C">
        <w:rPr>
          <w:rFonts w:ascii="Verdana" w:hAnsi="Verdana"/>
          <w:sz w:val="20"/>
          <w:szCs w:val="20"/>
          <w:lang w:val="pl-PL"/>
        </w:rPr>
        <w:t xml:space="preserve">Całkowita łączna </w:t>
      </w:r>
      <w:r w:rsidRPr="0095239F">
        <w:rPr>
          <w:rFonts w:ascii="Verdana" w:hAnsi="Verdana"/>
          <w:sz w:val="20"/>
          <w:szCs w:val="20"/>
          <w:lang w:val="pl-PL"/>
        </w:rPr>
        <w:t>odpowiedzialność</w:t>
      </w:r>
      <w:r w:rsidRPr="009E5F2C">
        <w:rPr>
          <w:rFonts w:ascii="Verdana" w:hAnsi="Verdana"/>
          <w:sz w:val="20"/>
          <w:szCs w:val="20"/>
          <w:lang w:val="pl-PL"/>
        </w:rPr>
        <w:t xml:space="preserve"> odszkodowawcza Wykonawcy z tytułu realizacji niniejszej Umowy ograniczona jest do 100% Wynagrodzenia Całkowitego netto. Wyłączona jest odpowiedzialność Wykonawcy za utracone korzyści, szkody pośrednie i następcze.</w:t>
      </w:r>
    </w:p>
    <w:p w14:paraId="5B55ADEA" w14:textId="77777777" w:rsidR="0061145A" w:rsidRPr="000939B8" w:rsidRDefault="0061145A" w:rsidP="00045915">
      <w:pPr>
        <w:pStyle w:val="Nagwek3"/>
        <w:numPr>
          <w:ilvl w:val="0"/>
          <w:numId w:val="0"/>
        </w:numPr>
        <w:spacing w:before="0" w:after="0" w:line="300" w:lineRule="auto"/>
        <w:rPr>
          <w:lang w:val="pl-PL"/>
        </w:rPr>
      </w:pPr>
    </w:p>
    <w:p w14:paraId="00FDD8AE" w14:textId="1FC2DF29" w:rsidR="00D051A9" w:rsidRPr="00045915" w:rsidRDefault="00D051A9"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 xml:space="preserve">GWARANCJA </w:t>
      </w:r>
    </w:p>
    <w:p w14:paraId="256E498E" w14:textId="0772FD0F" w:rsidR="00D051A9" w:rsidRDefault="00D051A9" w:rsidP="007D0E78">
      <w:pPr>
        <w:pStyle w:val="Nagwek2"/>
        <w:numPr>
          <w:ilvl w:val="0"/>
          <w:numId w:val="0"/>
        </w:numPr>
        <w:spacing w:before="0" w:after="0" w:line="300" w:lineRule="auto"/>
        <w:ind w:left="709"/>
        <w:rPr>
          <w:rFonts w:ascii="Verdana" w:hAnsi="Verdana"/>
          <w:sz w:val="20"/>
          <w:szCs w:val="20"/>
          <w:lang w:val="pl-PL"/>
        </w:rPr>
      </w:pPr>
      <w:r w:rsidRPr="00045915">
        <w:rPr>
          <w:rFonts w:ascii="Verdana" w:hAnsi="Verdana"/>
          <w:sz w:val="20"/>
          <w:szCs w:val="20"/>
          <w:lang w:val="pl-PL"/>
        </w:rPr>
        <w:t>Wykonawca gwarantuje, że Przedmiot Umowy wykonany jest zgodnie z obowiązującymi normami technicznymi, jak również odpowiednimi przepisami.</w:t>
      </w:r>
    </w:p>
    <w:p w14:paraId="38D6A53C" w14:textId="53B05A0E" w:rsidR="00EA7AF1" w:rsidRPr="0033299F" w:rsidRDefault="00EA7AF1" w:rsidP="0033299F">
      <w:pPr>
        <w:pStyle w:val="Nagwek2"/>
        <w:spacing w:before="0" w:after="0" w:line="300" w:lineRule="auto"/>
        <w:rPr>
          <w:rFonts w:ascii="Verdana" w:hAnsi="Verdana"/>
          <w:b/>
          <w:sz w:val="20"/>
          <w:szCs w:val="20"/>
          <w:lang w:val="pl-PL"/>
        </w:rPr>
      </w:pPr>
      <w:bookmarkStart w:id="8" w:name="_Toc519145760"/>
      <w:bookmarkStart w:id="9" w:name="_Toc519146196"/>
      <w:r w:rsidRPr="0033299F">
        <w:rPr>
          <w:rFonts w:ascii="Verdana" w:hAnsi="Verdana"/>
          <w:sz w:val="20"/>
          <w:szCs w:val="20"/>
          <w:lang w:val="pl-PL"/>
        </w:rPr>
        <w:t xml:space="preserve">Wymagany przez Zamawiającego okres gwarancji na prace związane z wymianą klap obejściowych, kompensatorów oraz prace związane z układem powietrza doszczelniającego, powinien wynosić minimum </w:t>
      </w:r>
      <w:r w:rsidR="000F54CA">
        <w:rPr>
          <w:rFonts w:ascii="Verdana" w:hAnsi="Verdana"/>
          <w:sz w:val="20"/>
          <w:szCs w:val="20"/>
          <w:lang w:val="pl-PL"/>
        </w:rPr>
        <w:t>24</w:t>
      </w:r>
      <w:r w:rsidRPr="0033299F">
        <w:rPr>
          <w:rFonts w:ascii="Verdana" w:hAnsi="Verdana"/>
          <w:sz w:val="20"/>
          <w:szCs w:val="20"/>
          <w:lang w:val="pl-PL"/>
        </w:rPr>
        <w:t xml:space="preserve"> miesiące licząc od daty odbioru końcowego. Wykonawca w przypadku stwierdzenia usterki/wady spowodowanej błędnym montażem, przystąpi do jej usunięcia na własny koszt w ciągu 3 dni od daty zawiadomienia.</w:t>
      </w:r>
      <w:bookmarkEnd w:id="8"/>
      <w:bookmarkEnd w:id="9"/>
    </w:p>
    <w:p w14:paraId="1D8DB289" w14:textId="77777777" w:rsidR="00EA7AF1" w:rsidRPr="0033299F" w:rsidRDefault="00EA7AF1" w:rsidP="0033299F">
      <w:pPr>
        <w:pStyle w:val="Nagwek2"/>
        <w:spacing w:before="0" w:after="0" w:line="300" w:lineRule="auto"/>
        <w:rPr>
          <w:rFonts w:ascii="Verdana" w:hAnsi="Verdana"/>
          <w:b/>
          <w:sz w:val="20"/>
          <w:szCs w:val="20"/>
          <w:lang w:val="pl-PL"/>
        </w:rPr>
      </w:pPr>
      <w:r w:rsidRPr="0033299F">
        <w:rPr>
          <w:rFonts w:ascii="Verdana" w:hAnsi="Verdana"/>
          <w:sz w:val="20"/>
          <w:szCs w:val="20"/>
          <w:lang w:val="pl-PL"/>
        </w:rPr>
        <w:t>Wymagany przez Zamawiającego okres gwarancji na dostarczone kompensatory powinien wynosić minimum 36 miesięcy licząc od daty odbioru oddzielnego przedmiotu odbioru i rozliczeń.</w:t>
      </w:r>
    </w:p>
    <w:p w14:paraId="6162DBB3" w14:textId="77777777" w:rsidR="00EA7AF1" w:rsidRPr="0033299F" w:rsidRDefault="00EA7AF1" w:rsidP="0033299F">
      <w:pPr>
        <w:pStyle w:val="Tekstpodstawowy"/>
      </w:pPr>
    </w:p>
    <w:p w14:paraId="18E0C726" w14:textId="77777777" w:rsidR="003868C1" w:rsidRPr="00045915" w:rsidRDefault="003868C1" w:rsidP="00045915">
      <w:pPr>
        <w:pStyle w:val="Tekstpodstawowy"/>
        <w:rPr>
          <w:lang w:eastAsia="en-US"/>
        </w:rPr>
      </w:pPr>
    </w:p>
    <w:p w14:paraId="0244AA97" w14:textId="77777777" w:rsidR="00237E14" w:rsidRDefault="00D051A9" w:rsidP="00E36398">
      <w:pPr>
        <w:pStyle w:val="Nagwek1"/>
        <w:tabs>
          <w:tab w:val="clear" w:pos="709"/>
          <w:tab w:val="num" w:pos="1418"/>
        </w:tabs>
        <w:spacing w:before="0" w:after="0" w:line="300" w:lineRule="auto"/>
      </w:pPr>
      <w:r w:rsidRPr="0057396E">
        <w:rPr>
          <w:rFonts w:ascii="Verdana" w:hAnsi="Verdana" w:cstheme="minorHAnsi"/>
          <w:sz w:val="20"/>
          <w:szCs w:val="20"/>
          <w:lang w:val="pl-PL"/>
        </w:rPr>
        <w:t xml:space="preserve">Gwarancja Dobrego Wykonania UMOWY </w:t>
      </w:r>
    </w:p>
    <w:p w14:paraId="1F5115A9" w14:textId="77777777"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Wykonawca najpóźniej do dnia podpisania Umowy wniesie zabezpieczenie należytego wykonania Umowy w wysokości </w:t>
      </w:r>
      <w:r>
        <w:rPr>
          <w:rFonts w:ascii="Verdana" w:hAnsi="Verdana" w:cs="Arial"/>
          <w:sz w:val="20"/>
          <w:szCs w:val="20"/>
          <w:lang w:val="pl-PL"/>
        </w:rPr>
        <w:t>5</w:t>
      </w:r>
      <w:r w:rsidRPr="00045915">
        <w:rPr>
          <w:rFonts w:ascii="Verdana" w:hAnsi="Verdana" w:cs="Arial"/>
          <w:sz w:val="20"/>
          <w:szCs w:val="20"/>
          <w:lang w:val="pl-PL"/>
        </w:rPr>
        <w:t xml:space="preserve">% (słownie: </w:t>
      </w:r>
      <w:r>
        <w:rPr>
          <w:rFonts w:ascii="Verdana" w:hAnsi="Verdana" w:cs="Arial"/>
          <w:sz w:val="20"/>
          <w:szCs w:val="20"/>
          <w:lang w:val="pl-PL"/>
        </w:rPr>
        <w:t>pięć</w:t>
      </w:r>
      <w:r w:rsidRPr="00045915">
        <w:rPr>
          <w:rFonts w:ascii="Verdana" w:hAnsi="Verdana" w:cs="Arial"/>
          <w:sz w:val="20"/>
          <w:szCs w:val="20"/>
          <w:lang w:val="pl-PL"/>
        </w:rPr>
        <w:t xml:space="preserve"> procent) wynagrodzenia brutto, określonego w </w:t>
      </w:r>
      <w:r>
        <w:rPr>
          <w:rFonts w:ascii="Verdana" w:hAnsi="Verdana" w:cs="Arial"/>
          <w:sz w:val="20"/>
          <w:szCs w:val="20"/>
          <w:lang w:val="pl-PL"/>
        </w:rPr>
        <w:t xml:space="preserve">pkt 4. </w:t>
      </w:r>
      <w:r w:rsidRPr="00045915">
        <w:rPr>
          <w:rFonts w:ascii="Verdana" w:hAnsi="Verdana" w:cs="Arial"/>
          <w:sz w:val="20"/>
          <w:szCs w:val="20"/>
          <w:lang w:val="pl-PL"/>
        </w:rPr>
        <w:t>(dalej „</w:t>
      </w:r>
      <w:r w:rsidRPr="00045915">
        <w:rPr>
          <w:rFonts w:ascii="Verdana" w:hAnsi="Verdana" w:cs="Arial"/>
          <w:b/>
          <w:sz w:val="20"/>
          <w:szCs w:val="20"/>
          <w:lang w:val="pl-PL"/>
        </w:rPr>
        <w:t>Gwarancja Dobrego Wykonania Umowy</w:t>
      </w:r>
      <w:r w:rsidRPr="00045915">
        <w:rPr>
          <w:rFonts w:ascii="Verdana" w:hAnsi="Verdana" w:cs="Arial"/>
          <w:sz w:val="20"/>
          <w:szCs w:val="20"/>
          <w:lang w:val="pl-PL"/>
        </w:rPr>
        <w:t xml:space="preserve">”), tj. kwotę </w:t>
      </w:r>
      <w:r w:rsidRPr="00045915">
        <w:rPr>
          <w:rFonts w:ascii="Verdana" w:hAnsi="Verdana" w:cs="Arial"/>
          <w:sz w:val="20"/>
          <w:szCs w:val="20"/>
          <w:lang w:val="pl-PL"/>
        </w:rPr>
        <w:tab/>
        <w:t>………………. złotych, w formie wskazanej w dokumentacji przetargowej.</w:t>
      </w:r>
    </w:p>
    <w:p w14:paraId="04B8ADB9" w14:textId="77777777"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w:t>
      </w:r>
      <w:r>
        <w:rPr>
          <w:rFonts w:ascii="Verdana" w:hAnsi="Verdana" w:cs="Arial"/>
          <w:sz w:val="20"/>
          <w:szCs w:val="20"/>
          <w:lang w:val="pl-PL"/>
        </w:rPr>
        <w:t>u nr 6</w:t>
      </w:r>
      <w:r w:rsidRPr="00045915">
        <w:rPr>
          <w:rFonts w:ascii="Verdana" w:hAnsi="Verdana" w:cs="Arial"/>
          <w:sz w:val="20"/>
          <w:szCs w:val="20"/>
          <w:lang w:val="pl-PL"/>
        </w:rPr>
        <w:t xml:space="preserve"> do Umowy. </w:t>
      </w:r>
    </w:p>
    <w:p w14:paraId="3BED349A" w14:textId="77777777" w:rsidR="00C87E6B" w:rsidRPr="00045915" w:rsidRDefault="00C87E6B" w:rsidP="00C87E6B">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Gwarancja Dobrego Wykonania Umowy służy pokryciu roszczeń z tytułu niewykonania lub nienależytego wykonania Umowy. </w:t>
      </w:r>
    </w:p>
    <w:p w14:paraId="416D2735" w14:textId="19FBBD1A" w:rsidR="00C87E6B" w:rsidRPr="00805708" w:rsidRDefault="00C87E6B" w:rsidP="007D0E78">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Zamawiający zwróci Wykonawcy zabezpieczenie należytego wykonania Umowy w następujących częściach i terminach</w:t>
      </w:r>
      <w:r w:rsidR="00805708">
        <w:rPr>
          <w:rFonts w:ascii="Verdana" w:hAnsi="Verdana" w:cs="Arial"/>
          <w:sz w:val="20"/>
          <w:szCs w:val="20"/>
          <w:lang w:val="pl-PL"/>
        </w:rPr>
        <w:t xml:space="preserve"> - </w:t>
      </w:r>
      <w:r w:rsidRPr="00805708">
        <w:rPr>
          <w:rFonts w:ascii="Verdana" w:hAnsi="Verdana" w:cs="Arial"/>
          <w:sz w:val="20"/>
          <w:szCs w:val="20"/>
          <w:lang w:val="pl-PL"/>
        </w:rPr>
        <w:t xml:space="preserve">w wysokości </w:t>
      </w:r>
      <w:r w:rsidR="005427F0" w:rsidRPr="00805708">
        <w:rPr>
          <w:rFonts w:ascii="Verdana" w:hAnsi="Verdana" w:cs="Arial"/>
          <w:sz w:val="20"/>
          <w:szCs w:val="20"/>
          <w:lang w:val="pl-PL"/>
        </w:rPr>
        <w:t>10</w:t>
      </w:r>
      <w:r w:rsidRPr="00805708">
        <w:rPr>
          <w:rFonts w:ascii="Verdana" w:hAnsi="Verdana" w:cs="Arial"/>
          <w:sz w:val="20"/>
          <w:szCs w:val="20"/>
          <w:lang w:val="pl-PL"/>
        </w:rPr>
        <w:t xml:space="preserve">0% (słownie: </w:t>
      </w:r>
      <w:r w:rsidR="005427F0" w:rsidRPr="00805708">
        <w:rPr>
          <w:rFonts w:ascii="Verdana" w:hAnsi="Verdana" w:cs="Arial"/>
          <w:sz w:val="20"/>
          <w:szCs w:val="20"/>
          <w:lang w:val="pl-PL"/>
        </w:rPr>
        <w:t xml:space="preserve">sto </w:t>
      </w:r>
      <w:r w:rsidRPr="00805708">
        <w:rPr>
          <w:rFonts w:ascii="Verdana" w:hAnsi="Verdana" w:cs="Arial"/>
          <w:sz w:val="20"/>
          <w:szCs w:val="20"/>
          <w:lang w:val="pl-PL"/>
        </w:rPr>
        <w:t>procent) zabezpieczenia należytego wykonania Umowy - w terminie 30 dni od dnia wykonania Przedmiotu Umowy i uznania go przez Zamawiającego za należycie wykonany,</w:t>
      </w:r>
    </w:p>
    <w:p w14:paraId="1233CB71"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w:t>
      </w:r>
      <w:r>
        <w:rPr>
          <w:rFonts w:ascii="Verdana" w:hAnsi="Verdana" w:cs="Arial"/>
          <w:sz w:val="20"/>
          <w:szCs w:val="20"/>
          <w:lang w:val="pl-PL"/>
        </w:rPr>
        <w:t>dla tego rodzaju ubezpieczeń, w </w:t>
      </w:r>
      <w:r w:rsidRPr="00932B1D">
        <w:rPr>
          <w:rFonts w:ascii="Verdana" w:hAnsi="Verdana" w:cs="Arial"/>
          <w:sz w:val="20"/>
          <w:szCs w:val="20"/>
          <w:lang w:val="pl-PL"/>
        </w:rPr>
        <w:t>uznanym towarzystwie ubezpieczeniowym, którego obszar działania obejmuje co najmniej terytorium Polski i który posiada na terytorium Polski swą siedzibę, na kwotę minimum 5.000.000,00 zł (słownie: pięć milionów złotych) - na warunkach określonych w załączniku nr 8 do Umowy.</w:t>
      </w:r>
    </w:p>
    <w:p w14:paraId="68106559"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lastRenderedPageBreak/>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580CE31E" w14:textId="77777777" w:rsidR="00E123EA" w:rsidRPr="00045915" w:rsidRDefault="00E123EA" w:rsidP="00045915">
      <w:pPr>
        <w:pStyle w:val="Tekstpodstawowy"/>
        <w:spacing w:after="0" w:line="300" w:lineRule="auto"/>
        <w:rPr>
          <w:rFonts w:ascii="Verdana" w:hAnsi="Verdana"/>
          <w:sz w:val="20"/>
          <w:szCs w:val="20"/>
          <w:lang w:eastAsia="en-US"/>
        </w:rPr>
      </w:pPr>
    </w:p>
    <w:p w14:paraId="0171E34C" w14:textId="77777777" w:rsidR="00D051A9" w:rsidRPr="00045915" w:rsidRDefault="00D051A9" w:rsidP="00045915">
      <w:pPr>
        <w:pStyle w:val="Nagwek1"/>
        <w:spacing w:before="0" w:after="0" w:line="300" w:lineRule="auto"/>
        <w:rPr>
          <w:rFonts w:ascii="Verdana" w:hAnsi="Verdana" w:cstheme="minorHAnsi"/>
          <w:bCs w:val="0"/>
          <w:sz w:val="20"/>
          <w:szCs w:val="20"/>
        </w:rPr>
      </w:pPr>
      <w:r w:rsidRPr="00045915">
        <w:rPr>
          <w:rFonts w:ascii="Verdana" w:hAnsi="Verdana" w:cstheme="minorHAnsi"/>
          <w:bCs w:val="0"/>
          <w:sz w:val="20"/>
          <w:szCs w:val="20"/>
        </w:rPr>
        <w:t>OSOBY ODPOWIEDZIALNE ZA REALIZACJĘ UMOWY</w:t>
      </w:r>
    </w:p>
    <w:p w14:paraId="09299595"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Zamawiający wyznacza niniejszym:</w:t>
      </w:r>
    </w:p>
    <w:p w14:paraId="1B5C26BC"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3946C2B7"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6AA8C274"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6738C7BC"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915">
        <w:rPr>
          <w:rFonts w:ascii="Verdana" w:hAnsi="Verdana" w:cstheme="minorHAnsi"/>
          <w:b/>
          <w:sz w:val="20"/>
          <w:szCs w:val="20"/>
          <w:lang w:val="pl-PL"/>
        </w:rPr>
        <w:t>Pełnomocnikami Zamawiającego</w:t>
      </w:r>
      <w:r w:rsidRPr="00045915">
        <w:rPr>
          <w:rFonts w:ascii="Verdana" w:hAnsi="Verdana" w:cstheme="minorHAnsi"/>
          <w:sz w:val="20"/>
          <w:szCs w:val="20"/>
          <w:lang w:val="pl-PL"/>
        </w:rPr>
        <w:t>” lub z osobna "</w:t>
      </w:r>
      <w:r w:rsidRPr="00045915">
        <w:rPr>
          <w:rFonts w:ascii="Verdana" w:hAnsi="Verdana" w:cstheme="minorHAnsi"/>
          <w:b/>
          <w:sz w:val="20"/>
          <w:szCs w:val="20"/>
          <w:lang w:val="pl-PL"/>
        </w:rPr>
        <w:t>Pełnomocnikiem Zamawiającego</w:t>
      </w:r>
      <w:r w:rsidRPr="00045915">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8537135"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Wykonawca wyznacza niniejszym:</w:t>
      </w:r>
    </w:p>
    <w:p w14:paraId="042AC60A"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77FC218E"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1EA04012"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04C6B335"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915">
        <w:rPr>
          <w:rFonts w:ascii="Verdana" w:hAnsi="Verdana" w:cstheme="minorHAnsi"/>
          <w:b/>
          <w:sz w:val="20"/>
          <w:szCs w:val="20"/>
          <w:lang w:val="pl-PL"/>
        </w:rPr>
        <w:t>Pełnomocnikami Wykonawcy</w:t>
      </w:r>
      <w:r w:rsidRPr="00045915">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55D5A25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Zmiana przedstawicieli Stron wskazanych powyżej nie wymaga sporządzenia aneksu do Umowy, lecz jedynie pisemnego powiadomienia drugiej Strony.</w:t>
      </w:r>
    </w:p>
    <w:p w14:paraId="7FC2A6C5"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Pełnomocnicy Zamawiającego i Wykonawcy odbywać będą spotkania w celu zapewnienia prawidłowej realizacji Umowy.</w:t>
      </w:r>
    </w:p>
    <w:p w14:paraId="6984BD5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zakresach określonych w pkt 1 i 2 Umowy kontrola Usług będzie sprawowana również przez:</w:t>
      </w:r>
    </w:p>
    <w:p w14:paraId="246184E9"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techniczne Zamawiającego– w zakresie operacyjnym,</w:t>
      </w:r>
    </w:p>
    <w:p w14:paraId="4C34963E"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BHP, i służby ochrony środowiska Zamawiającego.</w:t>
      </w:r>
    </w:p>
    <w:p w14:paraId="187499D3"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wskazane przez Zamawiającego – w zakresie ochrony przeciwpożarowej oraz ochrony osób i mienia.</w:t>
      </w:r>
    </w:p>
    <w:p w14:paraId="4C3DEA33"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Zasadniczo Wykonawca powierza wykonania Umowy osobie trzeciej w zakresie wskazanym w Ofercie.</w:t>
      </w:r>
    </w:p>
    <w:p w14:paraId="7E4E895B" w14:textId="77777777"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w:t>
      </w:r>
      <w:r w:rsidRPr="00045915">
        <w:rPr>
          <w:rFonts w:ascii="Verdana" w:hAnsi="Verdana" w:cs="Arial"/>
          <w:sz w:val="20"/>
          <w:szCs w:val="20"/>
          <w:lang w:val="pl-PL"/>
        </w:rPr>
        <w:lastRenderedPageBreak/>
        <w:t>mowa w art. 25a ust. 1 Ustawy, lub oświadczenia lub dokumenty potwierdzające brak podstaw wykluczenia wobec tego podwykonawcy.</w:t>
      </w:r>
    </w:p>
    <w:p w14:paraId="25F8584E"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3605FB5"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448582"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w:t>
      </w:r>
      <w:r w:rsidR="005C307E" w:rsidRPr="00045915">
        <w:rPr>
          <w:rFonts w:ascii="Verdana" w:hAnsi="Verdana" w:cs="Arial"/>
          <w:sz w:val="20"/>
          <w:szCs w:val="20"/>
          <w:lang w:val="pl-PL"/>
        </w:rPr>
        <w:t>onawcom nie zwalnia Wykonawcy z </w:t>
      </w:r>
      <w:r w:rsidRPr="00045915">
        <w:rPr>
          <w:rFonts w:ascii="Verdana" w:hAnsi="Verdana" w:cs="Arial"/>
          <w:sz w:val="20"/>
          <w:szCs w:val="20"/>
          <w:lang w:val="pl-PL"/>
        </w:rPr>
        <w:t>odpowiedzialności za należyte wykonanie tego zamówienia.</w:t>
      </w:r>
    </w:p>
    <w:p w14:paraId="56C2B580"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Lista Podwykonawcó</w:t>
      </w:r>
      <w:r w:rsidR="00ED4C20" w:rsidRPr="00045915">
        <w:rPr>
          <w:rFonts w:ascii="Verdana" w:hAnsi="Verdana" w:cs="Arial"/>
          <w:sz w:val="20"/>
          <w:szCs w:val="20"/>
          <w:lang w:val="pl-PL"/>
        </w:rPr>
        <w:t>w znajduje się w Załączniku nr 5</w:t>
      </w:r>
      <w:r w:rsidRPr="00045915">
        <w:rPr>
          <w:rFonts w:ascii="Verdana" w:hAnsi="Verdana" w:cs="Arial"/>
          <w:sz w:val="20"/>
          <w:szCs w:val="20"/>
          <w:lang w:val="pl-PL"/>
        </w:rPr>
        <w:t xml:space="preserve"> do Umowy.</w:t>
      </w:r>
    </w:p>
    <w:p w14:paraId="728E5FF0" w14:textId="77777777" w:rsidR="000F54CA" w:rsidRPr="00045915" w:rsidRDefault="000F54CA" w:rsidP="00045915">
      <w:pPr>
        <w:pStyle w:val="Tekstpodstawowy"/>
        <w:spacing w:after="0" w:line="300" w:lineRule="auto"/>
        <w:rPr>
          <w:rFonts w:ascii="Verdana" w:hAnsi="Verdana"/>
          <w:sz w:val="20"/>
          <w:szCs w:val="20"/>
          <w:lang w:eastAsia="en-US"/>
        </w:rPr>
      </w:pPr>
    </w:p>
    <w:p w14:paraId="219BB2B3" w14:textId="77777777" w:rsidR="00D051A9" w:rsidRPr="00045915" w:rsidRDefault="00D051A9" w:rsidP="00045915">
      <w:pPr>
        <w:pStyle w:val="Nagwek1"/>
        <w:spacing w:before="0" w:after="0" w:line="300" w:lineRule="auto"/>
        <w:rPr>
          <w:rFonts w:ascii="Verdana" w:hAnsi="Verdana" w:cstheme="minorHAnsi"/>
          <w:sz w:val="20"/>
          <w:szCs w:val="20"/>
        </w:rPr>
      </w:pPr>
      <w:bookmarkStart w:id="10" w:name="_OGÓLNE_WARUNKI_ZAKUPU"/>
      <w:bookmarkEnd w:id="10"/>
      <w:r w:rsidRPr="00045915">
        <w:rPr>
          <w:rFonts w:ascii="Verdana" w:hAnsi="Verdana" w:cstheme="minorHAnsi"/>
          <w:sz w:val="20"/>
          <w:szCs w:val="20"/>
        </w:rPr>
        <w:t>ZOBOWIĄZANIA STRON</w:t>
      </w:r>
    </w:p>
    <w:p w14:paraId="6D234BB3" w14:textId="77777777"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 xml:space="preserve">Obowiązki Wykonawcy </w:t>
      </w:r>
    </w:p>
    <w:p w14:paraId="7E1C0796" w14:textId="77777777" w:rsidR="0087186B" w:rsidRPr="00B80487" w:rsidRDefault="0087186B" w:rsidP="0087186B">
      <w:pPr>
        <w:pStyle w:val="Nagwek3"/>
        <w:numPr>
          <w:ilvl w:val="2"/>
          <w:numId w:val="1"/>
        </w:numPr>
        <w:rPr>
          <w:rFonts w:ascii="Verdana" w:hAnsi="Verdana"/>
          <w:sz w:val="20"/>
          <w:szCs w:val="20"/>
          <w:lang w:val="pl-PL"/>
        </w:rPr>
      </w:pPr>
      <w:r w:rsidRPr="00B80487">
        <w:rPr>
          <w:rFonts w:ascii="Verdana" w:hAnsi="Verdana"/>
          <w:sz w:val="20"/>
          <w:szCs w:val="20"/>
          <w:lang w:val="pl-PL"/>
        </w:rPr>
        <w:t>Prace będące przedmiotem Umowy będą prowadzone zgodnie z obowiązującymi przepisami, uzgodnionymi harmonogramami l</w:t>
      </w:r>
      <w:r>
        <w:rPr>
          <w:rFonts w:ascii="Verdana" w:hAnsi="Verdana"/>
          <w:sz w:val="20"/>
          <w:szCs w:val="20"/>
          <w:lang w:val="pl-PL"/>
        </w:rPr>
        <w:t>ub terminami oraz zaleceniami i </w:t>
      </w:r>
      <w:r w:rsidRPr="00B80487">
        <w:rPr>
          <w:rFonts w:ascii="Verdana" w:hAnsi="Verdana"/>
          <w:sz w:val="20"/>
          <w:szCs w:val="20"/>
          <w:lang w:val="pl-PL"/>
        </w:rPr>
        <w:t>wytycznymi Zamawiającego</w:t>
      </w:r>
      <w:r w:rsidRPr="008564CB">
        <w:rPr>
          <w:color w:val="000000"/>
          <w:lang w:val="pl-PL" w:bidi="pl-PL"/>
        </w:rPr>
        <w:t xml:space="preserve"> ustalonymi </w:t>
      </w:r>
      <w:r w:rsidRPr="000939B8">
        <w:rPr>
          <w:rFonts w:ascii="Verdana" w:hAnsi="Verdana"/>
          <w:sz w:val="20"/>
          <w:szCs w:val="20"/>
          <w:lang w:val="pl-PL"/>
        </w:rPr>
        <w:t>na podstawie pkt 2.; pkt 13.5 lub załącznika nr 3 do Umowy</w:t>
      </w:r>
      <w:r w:rsidRPr="00B80487">
        <w:rPr>
          <w:rFonts w:ascii="Verdana" w:hAnsi="Verdana"/>
          <w:sz w:val="20"/>
          <w:szCs w:val="20"/>
          <w:lang w:val="pl-PL"/>
        </w:rPr>
        <w:t xml:space="preserve">. </w:t>
      </w:r>
    </w:p>
    <w:p w14:paraId="145C058C" w14:textId="77777777" w:rsidR="0087186B" w:rsidRPr="00097EE4" w:rsidRDefault="0087186B" w:rsidP="0087186B">
      <w:pPr>
        <w:pStyle w:val="Nagwek3"/>
        <w:numPr>
          <w:ilvl w:val="2"/>
          <w:numId w:val="1"/>
        </w:numPr>
        <w:rPr>
          <w:rFonts w:ascii="Verdana" w:hAnsi="Verdana"/>
          <w:sz w:val="20"/>
          <w:szCs w:val="20"/>
          <w:lang w:val="pl-PL"/>
        </w:rPr>
      </w:pPr>
      <w:r>
        <w:rPr>
          <w:rFonts w:ascii="Verdana" w:hAnsi="Verdana"/>
          <w:sz w:val="20"/>
          <w:szCs w:val="20"/>
          <w:lang w:val="pl-PL"/>
        </w:rPr>
        <w:t>Wyłoniony w postępowaniu W</w:t>
      </w:r>
      <w:r w:rsidRPr="00097EE4">
        <w:rPr>
          <w:rFonts w:ascii="Verdana" w:hAnsi="Verdana"/>
          <w:sz w:val="20"/>
          <w:szCs w:val="20"/>
          <w:lang w:val="pl-PL"/>
        </w:rPr>
        <w:t>ykonawca jest zobowiązany do:</w:t>
      </w:r>
    </w:p>
    <w:p w14:paraId="294D8FAC"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przeszkolenia swoich pracowników w zakresie bhp, ppoż. i wewnętrznych przepisów obowiązujących u Zamawiającego (przy współudziale służb Zamawiającego),</w:t>
      </w:r>
    </w:p>
    <w:p w14:paraId="1F8D7BB9"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przedłożenia Przedstawicielowi Zamawiającego na bieżąco aktualizowanego imiennego wykazu osób, którymi będzie się posługiwał przy wykonywaniu Umowy, w tym osób zatrudnionych u podwykonawców,</w:t>
      </w:r>
    </w:p>
    <w:p w14:paraId="11D03191"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stosowania się do przepisów, instrukcji i zarządzeń wewnętrznych obowiązujących na terenie Zamawiającego,</w:t>
      </w:r>
    </w:p>
    <w:p w14:paraId="7B0A347B"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opracowania instrukcji bezpiecznej pracy Wykonawcy dostosowanej do instrukcji bezpiecznej pracy obowiązującej u Zamawiającego,</w:t>
      </w:r>
    </w:p>
    <w:p w14:paraId="518C4459"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prowadzenia prac zgodnie z instrukcją organizacji bezpiecznej pracy obowiązującą u Zamawiającego.</w:t>
      </w:r>
    </w:p>
    <w:p w14:paraId="0D26F94E"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wykonywania przedmiotu umowy zgodnie z obowiązującymi instrukcjami eksploatacji, dokumentacją techniczną, przepisami i normami bhp oraz ochrony środowiska,</w:t>
      </w:r>
    </w:p>
    <w:p w14:paraId="2B36D930"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7236D496"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lastRenderedPageBreak/>
        <w:t>używania do wykonania prac materiałów nie zawierających włókien ceramicznych ogniotrwałych RCF,</w:t>
      </w:r>
    </w:p>
    <w:p w14:paraId="3C8669A4"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wyznaczenia Przedstawicieli Wykonawcy upoważnionych do dokonywania uzgodnień z Przedstawicielem Zamawiającego w okresie realizacji Prac.</w:t>
      </w:r>
    </w:p>
    <w:p w14:paraId="0B8F88D4"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 xml:space="preserve">ustanowienia nadzoru posiadającego stosowne uprawnienia do prowadzenia i organizacji prac w rozumieniu instrukcji bezpiecznej pracy oraz koordynacji prac wg art.208 KP </w:t>
      </w:r>
    </w:p>
    <w:p w14:paraId="1C80F519"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 xml:space="preserve">informowania o wypadkach przy pracy i zdarzeniach potencjalnie wypadkowych i pisemnego informowania </w:t>
      </w:r>
      <w:r>
        <w:rPr>
          <w:rFonts w:ascii="Verdana" w:hAnsi="Verdana"/>
          <w:sz w:val="20"/>
          <w:szCs w:val="20"/>
          <w:lang w:val="pl-PL"/>
        </w:rPr>
        <w:t>Przedstawiciela Zamawiającego o </w:t>
      </w:r>
      <w:r w:rsidRPr="00B80487">
        <w:rPr>
          <w:rFonts w:ascii="Verdana" w:hAnsi="Verdana"/>
          <w:sz w:val="20"/>
          <w:szCs w:val="20"/>
          <w:lang w:val="pl-PL"/>
        </w:rPr>
        <w:t>wnoszonych zagrożeniach na teren Zamawiającego.</w:t>
      </w:r>
    </w:p>
    <w:p w14:paraId="1A478FE2"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poddawania się na wniosek Zamawiającego audytom sprawdzającym stan bhp, ochrony środowiska oraz w innym zakresie wymaganym przez Zamawiającego.</w:t>
      </w:r>
    </w:p>
    <w:p w14:paraId="466795BC"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0EE835D3"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0" w:history="1">
        <w:r w:rsidRPr="00097EE4">
          <w:rPr>
            <w:rFonts w:ascii="Verdana" w:hAnsi="Verdana"/>
            <w:sz w:val="20"/>
            <w:szCs w:val="20"/>
            <w:lang w:val="pl-PL"/>
          </w:rPr>
          <w:t>https://www.enea.pl/pl/grupaenea/o-grupie/spolki-grupy-enea/polaniec/</w:t>
        </w:r>
      </w:hyperlink>
      <w:r w:rsidRPr="00097EE4">
        <w:rPr>
          <w:rFonts w:ascii="Verdana" w:hAnsi="Verdana"/>
          <w:sz w:val="20"/>
          <w:szCs w:val="20"/>
          <w:lang w:val="pl-PL"/>
        </w:rPr>
        <w:t xml:space="preserve"> zamówienia/dokumenty.</w:t>
      </w:r>
    </w:p>
    <w:p w14:paraId="7D65A209"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F0630ED"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zobowiązany będzie do prowadzeni</w:t>
      </w:r>
      <w:r>
        <w:rPr>
          <w:rFonts w:ascii="Verdana" w:hAnsi="Verdana"/>
          <w:sz w:val="20"/>
          <w:szCs w:val="20"/>
          <w:lang w:val="pl-PL"/>
        </w:rPr>
        <w:t>a dokumentacji rozliczeniowej z </w:t>
      </w:r>
      <w:r w:rsidRPr="00097EE4">
        <w:rPr>
          <w:rFonts w:ascii="Verdana" w:hAnsi="Verdana"/>
          <w:sz w:val="20"/>
          <w:szCs w:val="20"/>
          <w:lang w:val="pl-PL"/>
        </w:rPr>
        <w:t>zakresu gospodarki odpadami i przekazywania jej Przedstawicielowi Zamawiającego po zakończonych okresach rozliczeniowych w terminach ustalonych z Zamawiającym lub na wniosek Zamawiającego.</w:t>
      </w:r>
    </w:p>
    <w:p w14:paraId="6B8FBF19"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jest zobowiązany do zapewnienia zaplecza warsztatowego nieodzownego do wykonania przedmiotu zamówienia.</w:t>
      </w:r>
    </w:p>
    <w:p w14:paraId="04A31B78"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zobowiązany będzie do niezwłocznego informowania Zamawiającego o powstaniu sytuacji awaryjnej, która uniemożliwia prawidłowe wykonywanie przedmiotu Umowy.</w:t>
      </w:r>
    </w:p>
    <w:p w14:paraId="006187F7"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w:t>
      </w:r>
      <w:r w:rsidRPr="00097EE4">
        <w:rPr>
          <w:rFonts w:ascii="Verdana" w:hAnsi="Verdana"/>
          <w:sz w:val="20"/>
          <w:szCs w:val="20"/>
          <w:lang w:val="pl-PL"/>
        </w:rPr>
        <w:lastRenderedPageBreak/>
        <w:t>taki sposób, aby nie spowodować utraty przez Zamawiającego uprawnień z tytułu gwarancji lub rękojmi dla Urządzeń.</w:t>
      </w:r>
    </w:p>
    <w:p w14:paraId="38A9B924"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62306C93"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będzie uczestniczył w spotkaniach organizowanych przez Zmawiającego  dotyczących realizacji, koordynacji i współpracy w zakresie realizacji Przedmiotu Umowy.</w:t>
      </w:r>
    </w:p>
    <w:p w14:paraId="76C22B1A" w14:textId="77777777"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Obowiązki Zamawiającego</w:t>
      </w:r>
      <w:r w:rsidR="00D46062">
        <w:rPr>
          <w:rFonts w:ascii="Verdana" w:hAnsi="Verdana" w:cs="Arial"/>
          <w:sz w:val="20"/>
          <w:szCs w:val="20"/>
          <w:lang w:val="pl-PL"/>
        </w:rPr>
        <w:t>:</w:t>
      </w:r>
    </w:p>
    <w:p w14:paraId="11FC6D46" w14:textId="77777777" w:rsidR="0087186B" w:rsidRPr="008564CB" w:rsidRDefault="0087186B" w:rsidP="0087186B">
      <w:pPr>
        <w:pStyle w:val="Nagwek3"/>
        <w:numPr>
          <w:ilvl w:val="2"/>
          <w:numId w:val="1"/>
        </w:numPr>
        <w:rPr>
          <w:lang w:val="pl-PL"/>
        </w:rPr>
      </w:pPr>
      <w:r w:rsidRPr="00270DD2">
        <w:rPr>
          <w:rFonts w:ascii="Verdana" w:hAnsi="Verdana"/>
          <w:sz w:val="20"/>
          <w:szCs w:val="20"/>
          <w:lang w:val="pl-PL"/>
        </w:rPr>
        <w:t>Zamawiający w celu wykonania przedmiotu Umowy zapewni Wykonawcy dostęp do Urządzeń w sposób umożliwiający terminowe (</w:t>
      </w:r>
      <w:r>
        <w:rPr>
          <w:rFonts w:ascii="Verdana" w:hAnsi="Verdana"/>
          <w:sz w:val="20"/>
          <w:szCs w:val="20"/>
          <w:lang w:val="pl-PL"/>
        </w:rPr>
        <w:t xml:space="preserve">tj. </w:t>
      </w:r>
      <w:r w:rsidRPr="00270DD2">
        <w:rPr>
          <w:rFonts w:ascii="Verdana" w:hAnsi="Verdana"/>
          <w:sz w:val="20"/>
          <w:szCs w:val="20"/>
          <w:lang w:val="pl-PL"/>
        </w:rPr>
        <w:t>zgodnie z Harmonogramem realizacji prac i Harmonogramem postoju bloków), prawidłowe i bezpieczne prowadzenie Prac, w tym odpowiednie miejsca dostaw, rozładunku, załadunku, montażu, składowania oraz odpowiednie d</w:t>
      </w:r>
      <w:r>
        <w:rPr>
          <w:rFonts w:ascii="Verdana" w:hAnsi="Verdana"/>
          <w:sz w:val="20"/>
          <w:szCs w:val="20"/>
          <w:lang w:val="pl-PL"/>
        </w:rPr>
        <w:t>rogi dojazdowe do tych miejsc.</w:t>
      </w:r>
    </w:p>
    <w:p w14:paraId="1BF8CE67" w14:textId="77777777" w:rsidR="0087186B" w:rsidRPr="00097EE4" w:rsidRDefault="0087186B" w:rsidP="0087186B">
      <w:pPr>
        <w:pStyle w:val="Nagwek3"/>
        <w:numPr>
          <w:ilvl w:val="2"/>
          <w:numId w:val="1"/>
        </w:numPr>
        <w:rPr>
          <w:rFonts w:ascii="Verdana" w:hAnsi="Verdana"/>
          <w:sz w:val="20"/>
          <w:szCs w:val="20"/>
          <w:lang w:val="pl-PL"/>
        </w:rPr>
      </w:pPr>
      <w:r w:rsidRPr="008564CB">
        <w:rPr>
          <w:rFonts w:ascii="Verdana" w:eastAsia="Calibri" w:hAnsi="Verdana"/>
          <w:sz w:val="20"/>
          <w:szCs w:val="20"/>
          <w:lang w:val="pl-PL"/>
        </w:rPr>
        <w:t>Zamawiający zobowiązuje się do:</w:t>
      </w:r>
    </w:p>
    <w:p w14:paraId="33131332"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realizacji przedmiotu Umowy, zgodnie z Instrukcją Organizacji Bezpiecznej Pracy Zamawiającego,</w:t>
      </w:r>
    </w:p>
    <w:p w14:paraId="7DD42D77"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wskazania osób upoważnionych do doko</w:t>
      </w:r>
      <w:r>
        <w:rPr>
          <w:rFonts w:ascii="Verdana" w:eastAsia="Calibri" w:hAnsi="Verdana"/>
          <w:sz w:val="20"/>
          <w:szCs w:val="20"/>
          <w:lang w:val="pl-PL"/>
        </w:rPr>
        <w:t>nywania uzgodnień z Wykonawcą w </w:t>
      </w:r>
      <w:r w:rsidRPr="00B80487">
        <w:rPr>
          <w:rFonts w:ascii="Verdana" w:eastAsia="Calibri" w:hAnsi="Verdana"/>
          <w:sz w:val="20"/>
          <w:szCs w:val="20"/>
          <w:lang w:val="pl-PL"/>
        </w:rPr>
        <w:t>okresie realizacji przedmiotu Umowy,</w:t>
      </w:r>
    </w:p>
    <w:p w14:paraId="4FE1394C"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uzgadniania proponowanych rozwiązań technicznych dotyczących zakresu Umowy,</w:t>
      </w:r>
    </w:p>
    <w:p w14:paraId="0E5FF73F" w14:textId="65A11D16"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dźwigów towarowo</w:t>
      </w:r>
      <w:r>
        <w:rPr>
          <w:rFonts w:ascii="Verdana" w:eastAsia="Calibri" w:hAnsi="Verdana"/>
          <w:sz w:val="20"/>
          <w:szCs w:val="20"/>
          <w:lang w:val="pl-PL"/>
        </w:rPr>
        <w:t xml:space="preserve">-osobowych </w:t>
      </w:r>
    </w:p>
    <w:p w14:paraId="129CEF2D"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umożliwienia obsługi urządzeń dźwigowych przez Wykonawcę po przedstawieniu właściwych uprawnień i uzyskaniu zezwolenia Zamawiającego,</w:t>
      </w:r>
    </w:p>
    <w:p w14:paraId="2990492C"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F53DCD3"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udostępnienia Wykonawcy obowiązujących wewnętrznych aktów normatywnych w zakresie niezbędnym do należytego wykonania Umowy oraz informowania Wykonawcy o wszelkich zmianach w w/w aktach normatywnych,</w:t>
      </w:r>
    </w:p>
    <w:p w14:paraId="6F4B5B33"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umożliwienia Wykonawcy uczestniczenia w spotkaniach operacyjnych (narady produkcyjne) i roboczych organizowanych codziennie lub okresowo w celu omówienia bieżących oraz planowanych spraw ruchowo-remontowych.</w:t>
      </w:r>
    </w:p>
    <w:p w14:paraId="38F6977C" w14:textId="77777777" w:rsidR="0087186B" w:rsidRPr="00045915" w:rsidRDefault="0087186B" w:rsidP="0087186B">
      <w:pPr>
        <w:pStyle w:val="Nagwek2"/>
        <w:numPr>
          <w:ilvl w:val="1"/>
          <w:numId w:val="1"/>
        </w:numPr>
        <w:spacing w:before="0" w:after="0" w:line="300" w:lineRule="auto"/>
        <w:rPr>
          <w:rFonts w:ascii="Verdana" w:hAnsi="Verdana"/>
          <w:sz w:val="20"/>
          <w:szCs w:val="20"/>
        </w:rPr>
      </w:pPr>
      <w:r w:rsidRPr="00045915">
        <w:rPr>
          <w:rFonts w:ascii="Verdana" w:hAnsi="Verdana"/>
          <w:sz w:val="20"/>
          <w:szCs w:val="20"/>
        </w:rPr>
        <w:t>Zobowiązania obu Stron:</w:t>
      </w:r>
    </w:p>
    <w:p w14:paraId="671E2F82"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lastRenderedPageBreak/>
        <w:t xml:space="preserve">Z zastrzeżeniem Ustawy, wszelkie informacje uzyskane przez Strony w związku </w:t>
      </w:r>
      <w:r w:rsidRPr="00045915">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w:t>
      </w:r>
      <w:r w:rsidRPr="00045915">
        <w:rPr>
          <w:rFonts w:ascii="Verdana" w:hAnsi="Verdana"/>
          <w:b/>
          <w:sz w:val="20"/>
          <w:szCs w:val="20"/>
          <w:lang w:val="pl-PL"/>
        </w:rPr>
        <w:t>pod warunkiem, że przekazywanie informacji</w:t>
      </w:r>
      <w:r w:rsidRPr="00045915">
        <w:rPr>
          <w:rFonts w:ascii="Verdana" w:hAnsi="Verdana"/>
          <w:sz w:val="20"/>
          <w:szCs w:val="20"/>
          <w:lang w:val="pl-PL"/>
        </w:rPr>
        <w:t xml:space="preserve"> </w:t>
      </w:r>
      <w:r w:rsidRPr="00045915">
        <w:rPr>
          <w:rFonts w:ascii="Verdana" w:hAnsi="Verdana"/>
          <w:b/>
          <w:sz w:val="20"/>
          <w:szCs w:val="20"/>
          <w:lang w:val="pl-PL"/>
        </w:rPr>
        <w:t>będzie zgodne z zapisami Umowy</w:t>
      </w:r>
      <w:r w:rsidRPr="00045915">
        <w:rPr>
          <w:rFonts w:ascii="Verdana" w:hAnsi="Verdana"/>
          <w:sz w:val="20"/>
          <w:szCs w:val="20"/>
          <w:lang w:val="pl-PL"/>
        </w:rPr>
        <w:t>) wszelkie informacje dotyczące warunków i sposobu udzielania lub wykonywania Umowy swoim podwykonawcom, doradcom, dostawcom lub innym podmiotom w związku podejmowaniem czynności mających na celu wykonanie przedmiotu Umowy.</w:t>
      </w:r>
    </w:p>
    <w:p w14:paraId="0C1188AA"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2B1016F8" w14:textId="00371A48" w:rsidR="000F54CA" w:rsidRPr="00045915" w:rsidRDefault="000F54CA" w:rsidP="00045915">
      <w:pPr>
        <w:pStyle w:val="Tekstpodstawowy"/>
        <w:spacing w:after="0" w:line="300" w:lineRule="auto"/>
        <w:rPr>
          <w:rFonts w:ascii="Verdana" w:hAnsi="Verdana"/>
          <w:sz w:val="20"/>
          <w:szCs w:val="20"/>
          <w:lang w:eastAsia="en-US"/>
        </w:rPr>
      </w:pPr>
    </w:p>
    <w:p w14:paraId="04A8BDAA" w14:textId="77777777" w:rsidR="00D051A9" w:rsidRPr="00045915" w:rsidRDefault="00D051A9" w:rsidP="00045915">
      <w:pPr>
        <w:pStyle w:val="Nagwek1"/>
        <w:spacing w:before="0" w:after="0" w:line="300" w:lineRule="auto"/>
        <w:rPr>
          <w:rFonts w:ascii="Verdana" w:hAnsi="Verdana" w:cstheme="minorHAnsi"/>
          <w:sz w:val="20"/>
          <w:szCs w:val="20"/>
        </w:rPr>
      </w:pPr>
      <w:r w:rsidRPr="00045915">
        <w:rPr>
          <w:rFonts w:ascii="Verdana" w:hAnsi="Verdana" w:cstheme="minorHAnsi"/>
          <w:bCs w:val="0"/>
          <w:sz w:val="20"/>
          <w:szCs w:val="20"/>
        </w:rPr>
        <w:t xml:space="preserve">Zmiany treści Umowy  </w:t>
      </w:r>
    </w:p>
    <w:p w14:paraId="5880D422" w14:textId="77777777" w:rsidR="00A4210B" w:rsidRPr="00045915" w:rsidRDefault="00A4210B" w:rsidP="00A4210B">
      <w:pPr>
        <w:pStyle w:val="Nagwek2"/>
        <w:numPr>
          <w:ilvl w:val="1"/>
          <w:numId w:val="12"/>
        </w:numPr>
        <w:spacing w:before="0" w:after="0" w:line="300" w:lineRule="auto"/>
        <w:rPr>
          <w:rFonts w:ascii="Verdana" w:hAnsi="Verdana"/>
          <w:b/>
          <w:sz w:val="20"/>
          <w:szCs w:val="20"/>
          <w:lang w:val="pl-PL"/>
        </w:rPr>
      </w:pPr>
      <w:r w:rsidRPr="00045915">
        <w:rPr>
          <w:rFonts w:ascii="Verdana" w:hAnsi="Verdana"/>
          <w:sz w:val="20"/>
          <w:szCs w:val="20"/>
          <w:lang w:val="pl-PL"/>
        </w:rPr>
        <w:t>Wszelkie zmiany i uzupełnienia treści Umowy wymagają formy pisemnej, pod rygorem nieważności, w postaci aneksu do Umowy.</w:t>
      </w:r>
    </w:p>
    <w:p w14:paraId="61571117" w14:textId="77777777" w:rsidR="00A4210B" w:rsidRPr="00045915" w:rsidRDefault="00A4210B" w:rsidP="00A4210B">
      <w:pPr>
        <w:pStyle w:val="Nagwek3"/>
        <w:numPr>
          <w:ilvl w:val="2"/>
          <w:numId w:val="1"/>
        </w:numPr>
        <w:spacing w:before="0" w:after="0" w:line="300" w:lineRule="auto"/>
        <w:rPr>
          <w:rFonts w:ascii="Verdana" w:hAnsi="Verdana"/>
          <w:b/>
          <w:sz w:val="20"/>
          <w:szCs w:val="20"/>
          <w:lang w:val="pl-PL"/>
        </w:rPr>
      </w:pPr>
      <w:r w:rsidRPr="00045915">
        <w:rPr>
          <w:rFonts w:ascii="Verdana" w:hAnsi="Verdana"/>
          <w:sz w:val="20"/>
          <w:szCs w:val="20"/>
          <w:lang w:val="pl-PL"/>
        </w:rPr>
        <w:t>Poza przypadkami określonymi w art. 144 ust. 1 – 1e Ustawy, Zamawiający przewiduje możliwość dokonania zmian w Umowie w stosunku do treści oferty (dalej „</w:t>
      </w:r>
      <w:r w:rsidRPr="00045915">
        <w:rPr>
          <w:rFonts w:ascii="Verdana" w:hAnsi="Verdana"/>
          <w:b/>
          <w:sz w:val="20"/>
          <w:szCs w:val="20"/>
          <w:lang w:val="pl-PL"/>
        </w:rPr>
        <w:t>Oferta</w:t>
      </w:r>
      <w:r w:rsidRPr="00045915">
        <w:rPr>
          <w:rFonts w:ascii="Verdana" w:hAnsi="Verdana"/>
          <w:sz w:val="20"/>
          <w:szCs w:val="20"/>
          <w:lang w:val="pl-PL"/>
        </w:rPr>
        <w:t>”) Wykonawcy złożonej w postępowaniu,</w:t>
      </w:r>
      <w:r>
        <w:rPr>
          <w:rFonts w:ascii="Verdana" w:hAnsi="Verdana"/>
          <w:sz w:val="20"/>
          <w:szCs w:val="20"/>
          <w:lang w:val="pl-PL"/>
        </w:rPr>
        <w:t xml:space="preserve"> na warunkach, o których mowa w </w:t>
      </w:r>
      <w:r w:rsidRPr="00045915">
        <w:rPr>
          <w:rFonts w:ascii="Verdana" w:hAnsi="Verdana"/>
          <w:sz w:val="20"/>
          <w:szCs w:val="20"/>
          <w:lang w:val="pl-PL"/>
        </w:rPr>
        <w:t>niniejszym rozdziale. Wystąpienie którejkolwie</w:t>
      </w:r>
      <w:r>
        <w:rPr>
          <w:rFonts w:ascii="Verdana" w:hAnsi="Verdana"/>
          <w:sz w:val="20"/>
          <w:szCs w:val="20"/>
          <w:lang w:val="pl-PL"/>
        </w:rPr>
        <w:t>k z okoliczności wymienionych w </w:t>
      </w:r>
      <w:r w:rsidRPr="00045915">
        <w:rPr>
          <w:rFonts w:ascii="Verdana" w:hAnsi="Verdana"/>
          <w:sz w:val="20"/>
          <w:szCs w:val="20"/>
          <w:lang w:val="pl-PL"/>
        </w:rPr>
        <w:t>niniejszym rozdziale nie będzie stanowiło zobowiązania Stron do wprowadzenia zmiany.</w:t>
      </w:r>
    </w:p>
    <w:p w14:paraId="6437790B" w14:textId="77777777" w:rsidR="00A4210B" w:rsidRPr="00045915" w:rsidRDefault="00A4210B" w:rsidP="00A4210B">
      <w:pPr>
        <w:pStyle w:val="Nagwek2"/>
        <w:numPr>
          <w:ilvl w:val="1"/>
          <w:numId w:val="12"/>
        </w:numPr>
        <w:spacing w:before="0" w:after="0" w:line="300" w:lineRule="auto"/>
        <w:rPr>
          <w:rFonts w:ascii="Verdana" w:hAnsi="Verdana"/>
          <w:b/>
          <w:bCs w:val="0"/>
          <w:sz w:val="20"/>
          <w:szCs w:val="20"/>
          <w:lang w:val="pl-PL"/>
        </w:rPr>
      </w:pPr>
      <w:r w:rsidRPr="00045915">
        <w:rPr>
          <w:rFonts w:ascii="Verdana" w:hAnsi="Verdana"/>
          <w:sz w:val="20"/>
          <w:szCs w:val="20"/>
          <w:lang w:val="pl-PL"/>
        </w:rPr>
        <w:t>Zamawiający dopuszcza możliwość zmiany Umowy w następującym zakresie:</w:t>
      </w:r>
    </w:p>
    <w:p w14:paraId="3F2B8518"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terminu wykonania Umowy w przypadku wystąpienia siły wyższej lub działań/zaniechań Zamawiającego;</w:t>
      </w:r>
    </w:p>
    <w:p w14:paraId="039DCB5B"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78F092C"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sposobu wykonania Umowy uzasadniona sytuacją finansową Zamawiającego lub warunkami organizacyjnymi leżącymi po stronie Zamawiającego;</w:t>
      </w:r>
    </w:p>
    <w:p w14:paraId="255FAFC8"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2E75A7B"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 lub materiałowych ze względu na zmiany obowiązującego prawa;</w:t>
      </w:r>
    </w:p>
    <w:p w14:paraId="6086FDD1" w14:textId="77777777" w:rsidR="00A4210B" w:rsidRPr="00F21399" w:rsidRDefault="00A4210B" w:rsidP="00A4210B">
      <w:pPr>
        <w:pStyle w:val="Nagwek3"/>
        <w:numPr>
          <w:ilvl w:val="2"/>
          <w:numId w:val="12"/>
        </w:numPr>
        <w:spacing w:before="0" w:after="0" w:line="300" w:lineRule="auto"/>
        <w:rPr>
          <w:rFonts w:ascii="Verdana" w:hAnsi="Verdana"/>
          <w:b/>
          <w:bCs/>
          <w:sz w:val="20"/>
          <w:szCs w:val="20"/>
          <w:lang w:val="pl-PL"/>
        </w:rPr>
      </w:pPr>
      <w:r w:rsidRPr="00F21399">
        <w:rPr>
          <w:rFonts w:ascii="Verdana" w:hAnsi="Verdana"/>
          <w:sz w:val="20"/>
          <w:szCs w:val="20"/>
          <w:lang w:val="pl-PL"/>
        </w:rPr>
        <w:t>zmiany w wymaganych parametrach produktu w związku z pojawiającymi się rozwojowymi zmianami techniczno-technologicznymi, wynikami prowa</w:t>
      </w:r>
      <w:r>
        <w:rPr>
          <w:rFonts w:ascii="Verdana" w:hAnsi="Verdana"/>
          <w:sz w:val="20"/>
          <w:szCs w:val="20"/>
          <w:lang w:val="pl-PL"/>
        </w:rPr>
        <w:t>dzonych badań i </w:t>
      </w:r>
      <w:r w:rsidRPr="00F21399">
        <w:rPr>
          <w:rFonts w:ascii="Verdana" w:hAnsi="Verdana"/>
          <w:sz w:val="20"/>
          <w:szCs w:val="20"/>
          <w:lang w:val="pl-PL"/>
        </w:rPr>
        <w:t>analiz lub doświadczeniami eksploatacyjnymi Zamawiającego;</w:t>
      </w:r>
    </w:p>
    <w:p w14:paraId="35C432AA" w14:textId="77777777" w:rsidR="00A4210B" w:rsidRPr="00F21399" w:rsidRDefault="00A4210B" w:rsidP="00A4210B">
      <w:pPr>
        <w:pStyle w:val="Nagwek3"/>
        <w:numPr>
          <w:ilvl w:val="2"/>
          <w:numId w:val="1"/>
        </w:numPr>
        <w:spacing w:before="0" w:after="0" w:line="300" w:lineRule="auto"/>
        <w:rPr>
          <w:rFonts w:ascii="Verdana" w:hAnsi="Verdana"/>
          <w:b/>
          <w:bCs/>
          <w:sz w:val="20"/>
          <w:szCs w:val="20"/>
          <w:lang w:val="pl-PL"/>
        </w:rPr>
      </w:pPr>
      <w:r w:rsidRPr="00F21399">
        <w:rPr>
          <w:rFonts w:ascii="Verdana" w:hAnsi="Verdana"/>
          <w:sz w:val="20"/>
          <w:szCs w:val="20"/>
          <w:lang w:val="pl-PL"/>
        </w:rPr>
        <w:lastRenderedPageBreak/>
        <w:t>zmiana terminu wykonania Umowy, w przypadku zawieszenie prac z powodu wiatru o prędkości wyższej niż 10 m/s (potwierdzonego wpisem do dziennika budowy) trwa dłużej niż cztery (4) godziny na dobę, Wykonawca będzie uprawniony do wydłużenia realizacji Umowy maksymalnie o jeden dzień (poprzez pisemne powiadomienie Zamawiającego), jeśli zawieszenie prac spowoduje opóźnienia w realizacji Umowy.</w:t>
      </w:r>
    </w:p>
    <w:p w14:paraId="42D86146"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Zamawiający dopuszcza również możliwość wprowadzenia następujących zmian:</w:t>
      </w:r>
    </w:p>
    <w:p w14:paraId="02189925"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zakresie przedłużenia terminu realizacji Umowy, jeżeli uzasadnione to będzie warunkami organizacyjnymi leżącymi po stronie Zamawiającego lub Wykonawcy;</w:t>
      </w:r>
    </w:p>
    <w:p w14:paraId="04B7C456"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18F3CAF3"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5BBD7D1F" w14:textId="77777777" w:rsidR="00A4210B" w:rsidRPr="00045915" w:rsidRDefault="00A4210B" w:rsidP="00A4210B">
      <w:pPr>
        <w:pStyle w:val="Nagwek3"/>
        <w:numPr>
          <w:ilvl w:val="2"/>
          <w:numId w:val="12"/>
        </w:numPr>
        <w:spacing w:before="0" w:after="0" w:line="300" w:lineRule="auto"/>
        <w:rPr>
          <w:rFonts w:ascii="Verdana" w:hAnsi="Verdana"/>
          <w:iCs w:val="0"/>
          <w:sz w:val="20"/>
          <w:szCs w:val="20"/>
          <w:lang w:val="pl-PL"/>
        </w:rPr>
      </w:pPr>
      <w:r w:rsidRPr="00045915">
        <w:rPr>
          <w:rFonts w:ascii="Verdana" w:hAnsi="Verdana"/>
          <w:sz w:val="20"/>
          <w:szCs w:val="20"/>
          <w:lang w:val="pl-PL"/>
        </w:rPr>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0F75E957"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wprowadzenia zmian korzystniejszych dla Zamawiającego. Przed wprowadzeniem takich zmian Strony Umowy poczynią odpowiednie uzgodnienia.</w:t>
      </w:r>
    </w:p>
    <w:p w14:paraId="39856CF2"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W zakresie wydłużenia okresu gwarancji lub rękojmi o dowolny okres;</w:t>
      </w:r>
    </w:p>
    <w:p w14:paraId="4EB15E8C"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 xml:space="preserve"> innych zmian w przypadku wystąpienia siły wyższej, co uniemożliwia wykonanie Przedmiotu Umowy.</w:t>
      </w:r>
    </w:p>
    <w:p w14:paraId="05850A83"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Nie stanowi zmiany Umowy w rozumieniu art. 144 ustawy „Prawo zamówień publicznych”</w:t>
      </w:r>
      <w:r w:rsidRPr="00045915">
        <w:rPr>
          <w:rFonts w:ascii="Verdana" w:hAnsi="Verdana"/>
          <w:sz w:val="20"/>
          <w:szCs w:val="20"/>
          <w:lang w:val="pl-PL"/>
        </w:rPr>
        <w:br/>
        <w:t>w szczególności:</w:t>
      </w:r>
    </w:p>
    <w:p w14:paraId="5BF0FB69"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danych związanych z obsługą administracyjno-organizacyjną Umowy,</w:t>
      </w:r>
    </w:p>
    <w:p w14:paraId="46E9D159" w14:textId="77777777" w:rsidR="00A4210B" w:rsidRPr="00045915" w:rsidRDefault="00A4210B" w:rsidP="00A4210B">
      <w:pPr>
        <w:pStyle w:val="Nagwek3"/>
        <w:numPr>
          <w:ilvl w:val="2"/>
          <w:numId w:val="12"/>
        </w:numPr>
        <w:spacing w:before="0" w:after="0" w:line="300" w:lineRule="auto"/>
        <w:rPr>
          <w:rFonts w:ascii="Verdana" w:hAnsi="Verdana"/>
          <w:b/>
          <w:bCs/>
          <w:sz w:val="20"/>
          <w:szCs w:val="20"/>
        </w:rPr>
      </w:pPr>
      <w:r w:rsidRPr="00045915">
        <w:rPr>
          <w:rFonts w:ascii="Verdana" w:hAnsi="Verdana"/>
          <w:sz w:val="20"/>
          <w:szCs w:val="20"/>
        </w:rPr>
        <w:t>zmiana danych teleadresowych,</w:t>
      </w:r>
    </w:p>
    <w:p w14:paraId="131113E2"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osób wskazanych do kontaktów między Stronami,</w:t>
      </w:r>
    </w:p>
    <w:p w14:paraId="113482B2"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formy zabezpieczenia należytego zabezpieczenia Umowy,</w:t>
      </w:r>
    </w:p>
    <w:p w14:paraId="2686A5FB"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obowiązującej stawki VAT w przypadku zmiany przepisów podatkowych.</w:t>
      </w:r>
    </w:p>
    <w:p w14:paraId="169A5452" w14:textId="77777777" w:rsidR="00A4210B" w:rsidRPr="002F665B" w:rsidRDefault="00A4210B" w:rsidP="00A4210B">
      <w:pPr>
        <w:pStyle w:val="Nagwek2"/>
        <w:numPr>
          <w:ilvl w:val="1"/>
          <w:numId w:val="12"/>
        </w:numPr>
        <w:spacing w:before="0" w:after="0" w:line="300" w:lineRule="auto"/>
        <w:rPr>
          <w:rFonts w:ascii="Verdana" w:hAnsi="Verdana"/>
          <w:sz w:val="20"/>
          <w:szCs w:val="20"/>
          <w:lang w:val="pl-PL"/>
        </w:rPr>
      </w:pPr>
      <w:r w:rsidRPr="002F665B">
        <w:rPr>
          <w:rFonts w:ascii="Verdana" w:hAnsi="Verdana"/>
          <w:sz w:val="20"/>
          <w:szCs w:val="20"/>
          <w:lang w:val="pl-PL"/>
        </w:rPr>
        <w:t>Wszelkie zmiany wdrożonych u Zamawiającego następujących dokumentów dotyczących Wykonawców i Dostawców, zamieszczonych na stronie: https://www.enea.pl/pl/grupaenea/o-grupie/spolki-grupy-enea/polaniec/zamowienia/dokumenty-dla-wykonawcow-i-dostawcow:</w:t>
      </w:r>
    </w:p>
    <w:p w14:paraId="75DD4A98" w14:textId="0A98FFFE" w:rsidR="00BF75D8" w:rsidRDefault="00BF75D8" w:rsidP="00A4210B">
      <w:pPr>
        <w:numPr>
          <w:ilvl w:val="1"/>
          <w:numId w:val="11"/>
        </w:numPr>
        <w:tabs>
          <w:tab w:val="clear" w:pos="2273"/>
        </w:tabs>
        <w:spacing w:line="300" w:lineRule="auto"/>
        <w:ind w:left="1560"/>
        <w:jc w:val="both"/>
        <w:rPr>
          <w:rFonts w:ascii="Verdana" w:hAnsi="Verdana"/>
          <w:sz w:val="20"/>
          <w:szCs w:val="20"/>
        </w:rPr>
      </w:pPr>
      <w:r>
        <w:rPr>
          <w:rFonts w:ascii="Verdana" w:hAnsi="Verdana"/>
          <w:sz w:val="20"/>
          <w:szCs w:val="20"/>
        </w:rPr>
        <w:t>OWZU;</w:t>
      </w:r>
    </w:p>
    <w:p w14:paraId="39A181DD" w14:textId="624B17CF" w:rsidR="00A4210B" w:rsidRPr="00045915" w:rsidRDefault="00A4210B" w:rsidP="00A4210B">
      <w:pPr>
        <w:numPr>
          <w:ilvl w:val="1"/>
          <w:numId w:val="11"/>
        </w:numPr>
        <w:tabs>
          <w:tab w:val="clear" w:pos="2273"/>
        </w:tabs>
        <w:spacing w:line="300" w:lineRule="auto"/>
        <w:ind w:left="1560"/>
        <w:jc w:val="both"/>
        <w:rPr>
          <w:rFonts w:ascii="Verdana" w:hAnsi="Verdana"/>
          <w:sz w:val="20"/>
          <w:szCs w:val="20"/>
        </w:rPr>
      </w:pPr>
      <w:r w:rsidRPr="00045915">
        <w:rPr>
          <w:rFonts w:ascii="Verdana" w:hAnsi="Verdana"/>
          <w:sz w:val="20"/>
          <w:szCs w:val="20"/>
        </w:rPr>
        <w:t xml:space="preserve">Instrukcja ochrony przeciwpożarowej Enea Elektrownia Połaniec Spółka Akcyjna I/DB/B/2/2015 wraz z dokumentami związanymi: </w:t>
      </w:r>
    </w:p>
    <w:p w14:paraId="03FFDE58" w14:textId="77777777" w:rsidR="00A4210B" w:rsidRPr="00045915" w:rsidRDefault="00A4210B" w:rsidP="00A4210B">
      <w:pPr>
        <w:spacing w:line="300" w:lineRule="auto"/>
        <w:ind w:left="2268"/>
        <w:rPr>
          <w:rFonts w:ascii="Verdana" w:hAnsi="Verdana"/>
          <w:sz w:val="20"/>
          <w:szCs w:val="20"/>
        </w:rPr>
      </w:pPr>
      <w:r w:rsidRPr="00045915">
        <w:rPr>
          <w:rFonts w:ascii="Verdana" w:hAnsi="Verdana"/>
          <w:sz w:val="20"/>
          <w:szCs w:val="20"/>
        </w:rPr>
        <w:t>Nr. 9 Dokument Zabezpieczenia Przed Wybuchem;</w:t>
      </w:r>
    </w:p>
    <w:p w14:paraId="0A018E65" w14:textId="77777777" w:rsidR="00A4210B" w:rsidRPr="00045915" w:rsidRDefault="00A4210B" w:rsidP="00A4210B">
      <w:pPr>
        <w:spacing w:line="300" w:lineRule="auto"/>
        <w:ind w:left="2410" w:hanging="709"/>
        <w:rPr>
          <w:rFonts w:ascii="Verdana" w:hAnsi="Verdana" w:cs="Arial"/>
          <w:sz w:val="20"/>
          <w:szCs w:val="20"/>
        </w:rPr>
      </w:pPr>
      <w:r w:rsidRPr="00045915">
        <w:rPr>
          <w:rFonts w:ascii="Verdana" w:hAnsi="Verdana"/>
          <w:sz w:val="20"/>
          <w:szCs w:val="20"/>
        </w:rPr>
        <w:t xml:space="preserve">Nr.11 Wzór zezwolenie na wykonywanie prac niebezpiecznych pożarowo na terenie </w:t>
      </w:r>
      <w:r w:rsidRPr="00045915">
        <w:rPr>
          <w:rFonts w:ascii="Verdana" w:hAnsi="Verdana" w:cs="Arial"/>
          <w:sz w:val="20"/>
          <w:szCs w:val="20"/>
        </w:rPr>
        <w:t xml:space="preserve">Enea Elektrownia Połaniec Spółka Akcyjna oraz rejestru zezwoleń na wykonywanie tych prac; </w:t>
      </w:r>
    </w:p>
    <w:p w14:paraId="78C0638C" w14:textId="77777777" w:rsidR="00A4210B" w:rsidRPr="00045915" w:rsidRDefault="00A4210B" w:rsidP="00A4210B">
      <w:pPr>
        <w:numPr>
          <w:ilvl w:val="1"/>
          <w:numId w:val="11"/>
        </w:numPr>
        <w:tabs>
          <w:tab w:val="clear" w:pos="2273"/>
        </w:tabs>
        <w:spacing w:line="300" w:lineRule="auto"/>
        <w:ind w:left="1560" w:hanging="283"/>
        <w:jc w:val="both"/>
        <w:rPr>
          <w:rFonts w:ascii="Verdana" w:eastAsia="Calibri" w:hAnsi="Verdana" w:cs="Calibri"/>
          <w:sz w:val="20"/>
          <w:szCs w:val="20"/>
        </w:rPr>
      </w:pPr>
      <w:r w:rsidRPr="00045915">
        <w:rPr>
          <w:rFonts w:ascii="Verdana" w:hAnsi="Verdana"/>
          <w:sz w:val="20"/>
          <w:szCs w:val="20"/>
        </w:rPr>
        <w:t xml:space="preserve">Instrukcji Organizacji Bezpiecznej Pracy w Enea Elektrownia Połaniec Spółka Akcyjna I/DB/B/20/2013 wraz z dokumentami związanymi </w:t>
      </w:r>
      <w:r w:rsidRPr="00045915">
        <w:rPr>
          <w:rFonts w:ascii="Verdana" w:eastAsia="Calibri" w:hAnsi="Verdana" w:cs="Calibri"/>
          <w:sz w:val="20"/>
          <w:szCs w:val="20"/>
        </w:rPr>
        <w:t>:</w:t>
      </w:r>
    </w:p>
    <w:p w14:paraId="178B37E4" w14:textId="77777777" w:rsidR="002F0689" w:rsidRP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lastRenderedPageBreak/>
        <w:t>1)           Nr 1 - Zasady odłączania i zabezpieczenia źródeł niebezpiecznych energii z wykorzystaniem systemu Lock Out/ Tag Out (LOTO),</w:t>
      </w:r>
    </w:p>
    <w:p w14:paraId="52EBE60A" w14:textId="77777777" w:rsidR="002F0689" w:rsidRP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t>2)           Nr 2 – Wymagania dla Wykonawców realizujących prace na rzecz Elektrowni, zasady wyznaczania koordynatorów, ich obowiązki i uprawnienia oraz obowiązki pracowników Elektrowni przy zlecaniu prac Wykonawcom,</w:t>
      </w:r>
    </w:p>
    <w:p w14:paraId="3EE50106" w14:textId="77777777" w:rsidR="002F0689" w:rsidRPr="002F0689" w:rsidRDefault="002F0689" w:rsidP="002F0689">
      <w:pPr>
        <w:spacing w:line="300" w:lineRule="auto"/>
        <w:ind w:left="2273"/>
        <w:jc w:val="both"/>
        <w:rPr>
          <w:rFonts w:ascii="Verdana" w:eastAsia="Calibri" w:hAnsi="Verdana" w:cs="Calibri"/>
          <w:sz w:val="20"/>
          <w:szCs w:val="20"/>
        </w:rPr>
      </w:pPr>
    </w:p>
    <w:p w14:paraId="72651287" w14:textId="77777777" w:rsidR="002F0689" w:rsidRP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t>3)           Nr3 - Podstawowe zasady obowiązujące podczas wykonywania prac przy urządzeniach energetycznych</w:t>
      </w:r>
    </w:p>
    <w:p w14:paraId="2A84AC98" w14:textId="77777777" w:rsidR="002F0689" w:rsidRP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t>4)           Nr4 - Ogólne zasady obowiązujące przy wykonywaniu wybranych prac szczególnie niebezpiecznych lub niebezpiecznych,</w:t>
      </w:r>
    </w:p>
    <w:p w14:paraId="3EDE1E42" w14:textId="77777777" w:rsidR="002F0689" w:rsidRP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t>5)           Nr8 – Wykaz prac: 1) Eksploatacyjnych przy urządzeniach energetycznych, dla wykonania których wymagane jest polecenie pisemne wykonania pracy, 2) Dla których wymagane jest zlecenie wykonania pracy, 3) Dla których powinna być opracowana instrukcja organizacji robót; 4) wykonywanych przez co najmniej dwie osoby w celu zapewnienia asekuracji.              ,</w:t>
      </w:r>
    </w:p>
    <w:p w14:paraId="6A3B980D" w14:textId="77777777" w:rsidR="002F0689" w:rsidRP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t>6)           Nr13 - Wzór Karty informacyjnej o zagrożeniach / instruktażu przed rozpoczęciem prac,</w:t>
      </w:r>
    </w:p>
    <w:p w14:paraId="0B450EE8" w14:textId="77777777" w:rsidR="002F0689" w:rsidRP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t>7)           Nr 14 - Wzór Karty zagrożeń i doboru środków ochronnych przed zagrożeniami</w:t>
      </w:r>
    </w:p>
    <w:p w14:paraId="72FC8749" w14:textId="77777777" w:rsidR="002F0689" w:rsidRDefault="002F0689" w:rsidP="002F0689">
      <w:pPr>
        <w:spacing w:line="300" w:lineRule="auto"/>
        <w:ind w:left="2273"/>
        <w:jc w:val="both"/>
        <w:rPr>
          <w:rFonts w:ascii="Verdana" w:eastAsia="Calibri" w:hAnsi="Verdana" w:cs="Calibri"/>
          <w:sz w:val="20"/>
          <w:szCs w:val="20"/>
        </w:rPr>
      </w:pPr>
      <w:r w:rsidRPr="002F0689">
        <w:rPr>
          <w:rFonts w:ascii="Verdana" w:eastAsia="Calibri" w:hAnsi="Verdana" w:cs="Calibri"/>
          <w:sz w:val="20"/>
          <w:szCs w:val="20"/>
        </w:rPr>
        <w:t>8)           Nr.16 - Wytyczne do opracowania Instrukcji organizacji robót, sposobu ich rejestracji oraz przekazania Wykonawcom obszaru robót.</w:t>
      </w:r>
    </w:p>
    <w:p w14:paraId="6CB88B6C" w14:textId="54AFAFEA" w:rsidR="00A4210B" w:rsidRPr="00045915" w:rsidRDefault="00A4210B" w:rsidP="002F0689">
      <w:pPr>
        <w:numPr>
          <w:ilvl w:val="1"/>
          <w:numId w:val="11"/>
        </w:numPr>
        <w:tabs>
          <w:tab w:val="clear" w:pos="2273"/>
        </w:tabs>
        <w:spacing w:line="300" w:lineRule="auto"/>
        <w:ind w:left="1560"/>
        <w:jc w:val="both"/>
        <w:rPr>
          <w:rFonts w:ascii="Verdana" w:hAnsi="Verdana"/>
          <w:sz w:val="20"/>
          <w:szCs w:val="20"/>
        </w:rPr>
      </w:pPr>
      <w:r w:rsidRPr="002F0689">
        <w:rPr>
          <w:rFonts w:ascii="Verdana" w:hAnsi="Verdana"/>
          <w:sz w:val="20"/>
          <w:szCs w:val="20"/>
        </w:rPr>
        <w:t xml:space="preserve">Instrukcja postępowania w razie wypadków i nagłych zachorowań oraz zasady postępowania powypadkowego I/DB/B/15/2007 </w:t>
      </w:r>
    </w:p>
    <w:p w14:paraId="3F42130E" w14:textId="77777777" w:rsidR="002F0689" w:rsidRDefault="002F0689" w:rsidP="002F0689">
      <w:pPr>
        <w:numPr>
          <w:ilvl w:val="1"/>
          <w:numId w:val="11"/>
        </w:numPr>
        <w:tabs>
          <w:tab w:val="clear" w:pos="2273"/>
        </w:tabs>
        <w:spacing w:line="300" w:lineRule="auto"/>
        <w:ind w:left="1560"/>
        <w:jc w:val="both"/>
        <w:rPr>
          <w:rFonts w:ascii="Verdana" w:hAnsi="Verdana"/>
          <w:sz w:val="20"/>
          <w:szCs w:val="20"/>
        </w:rPr>
      </w:pPr>
      <w:r w:rsidRPr="002F0689">
        <w:rPr>
          <w:rFonts w:ascii="Verdana" w:hAnsi="Verdana"/>
          <w:sz w:val="20"/>
          <w:szCs w:val="20"/>
        </w:rPr>
        <w:t>I/NB/B/48/2018 - Instrukcja w sprawie zakazu palenia wyrobów tytoniowych, w tym palenia nowatorskich wyrobów tytoniowych i papierosów elektronicznych</w:t>
      </w:r>
    </w:p>
    <w:p w14:paraId="1800F9E3" w14:textId="6B8DF021" w:rsidR="00A4210B" w:rsidRPr="0057396E" w:rsidRDefault="00382E6E" w:rsidP="002F0689">
      <w:pPr>
        <w:numPr>
          <w:ilvl w:val="1"/>
          <w:numId w:val="11"/>
        </w:numPr>
        <w:tabs>
          <w:tab w:val="clear" w:pos="2273"/>
        </w:tabs>
        <w:spacing w:line="300" w:lineRule="auto"/>
        <w:ind w:left="1560"/>
        <w:jc w:val="both"/>
        <w:rPr>
          <w:rFonts w:ascii="Verdana" w:hAnsi="Verdana"/>
          <w:sz w:val="20"/>
          <w:szCs w:val="20"/>
        </w:rPr>
      </w:pPr>
      <w:hyperlink r:id="rId11" w:history="1">
        <w:r w:rsidR="00A4210B" w:rsidRPr="00045915">
          <w:rPr>
            <w:rFonts w:ascii="Verdana" w:hAnsi="Verdana"/>
            <w:sz w:val="20"/>
            <w:szCs w:val="20"/>
          </w:rPr>
          <w:t>Instrukcja przepustkowa dla ruchu osobowego i pojazdów oraz zasady poruszania się po terenie chronionym Enea Elektrownia Połaniec Spółka Akcyjna I/DK/B/35/2008.</w:t>
        </w:r>
      </w:hyperlink>
    </w:p>
    <w:p w14:paraId="787F3B2D"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Instrukcja przepustkowa dla ruchu materiałowego I/DN/B/69/2008</w:t>
      </w:r>
    </w:p>
    <w:p w14:paraId="440E12A7" w14:textId="77777777" w:rsidR="00A4210B" w:rsidRDefault="00A4210B" w:rsidP="00A4210B">
      <w:pPr>
        <w:numPr>
          <w:ilvl w:val="1"/>
          <w:numId w:val="11"/>
        </w:numPr>
        <w:tabs>
          <w:tab w:val="clear" w:pos="2273"/>
        </w:tabs>
        <w:spacing w:line="300" w:lineRule="auto"/>
        <w:ind w:left="1560"/>
        <w:jc w:val="both"/>
        <w:rPr>
          <w:rStyle w:val="Hipercze"/>
          <w:rFonts w:ascii="Verdana" w:hAnsi="Verdana"/>
          <w:color w:val="auto"/>
          <w:sz w:val="20"/>
          <w:szCs w:val="20"/>
          <w:u w:val="none"/>
        </w:rPr>
      </w:pPr>
      <w:r w:rsidRPr="002F665B">
        <w:rPr>
          <w:rStyle w:val="Hipercze"/>
          <w:rFonts w:ascii="Verdana" w:hAnsi="Verdana"/>
          <w:color w:val="auto"/>
          <w:sz w:val="20"/>
          <w:szCs w:val="20"/>
          <w:u w:val="none"/>
        </w:rPr>
        <w:t>Instrukcja postepowania z odpadami wytworzonymi w Enea Elektrownia Połaniec SA przez podmioty zewnętrzne</w:t>
      </w:r>
      <w:r>
        <w:rPr>
          <w:rStyle w:val="Hipercze"/>
          <w:rFonts w:ascii="Verdana" w:hAnsi="Verdana"/>
          <w:color w:val="auto"/>
          <w:sz w:val="20"/>
          <w:szCs w:val="20"/>
          <w:u w:val="none"/>
        </w:rPr>
        <w:t xml:space="preserve"> </w:t>
      </w:r>
      <w:r w:rsidRPr="002F665B">
        <w:rPr>
          <w:rStyle w:val="Hipercze"/>
          <w:rFonts w:ascii="Verdana" w:hAnsi="Verdana"/>
          <w:color w:val="auto"/>
          <w:sz w:val="20"/>
          <w:szCs w:val="20"/>
          <w:u w:val="none"/>
        </w:rPr>
        <w:t>I_TQ_P_41_2014</w:t>
      </w:r>
    </w:p>
    <w:p w14:paraId="6AEE5A52" w14:textId="77777777" w:rsidR="00A4210B" w:rsidRPr="008564CB" w:rsidRDefault="00A4210B" w:rsidP="00A4210B">
      <w:pPr>
        <w:numPr>
          <w:ilvl w:val="1"/>
          <w:numId w:val="11"/>
        </w:numPr>
        <w:tabs>
          <w:tab w:val="clear" w:pos="2273"/>
        </w:tabs>
        <w:spacing w:line="300" w:lineRule="auto"/>
        <w:ind w:left="1560"/>
        <w:jc w:val="both"/>
        <w:rPr>
          <w:rStyle w:val="Hipercze"/>
          <w:color w:val="auto"/>
          <w:u w:val="none"/>
        </w:rPr>
      </w:pPr>
      <w:r w:rsidRPr="008564CB">
        <w:rPr>
          <w:rStyle w:val="Hipercze"/>
          <w:color w:val="auto"/>
          <w:u w:val="none"/>
        </w:rPr>
        <w:t>Instrukcja przeprowadzania odbiorów zadań</w:t>
      </w:r>
      <w:r w:rsidRPr="008564CB">
        <w:rPr>
          <w:rStyle w:val="Hipercze"/>
          <w:rFonts w:ascii="Verdana" w:hAnsi="Verdana"/>
          <w:color w:val="auto"/>
          <w:sz w:val="20"/>
          <w:szCs w:val="20"/>
          <w:u w:val="none"/>
        </w:rPr>
        <w:t xml:space="preserve"> </w:t>
      </w:r>
      <w:r w:rsidRPr="008564CB">
        <w:rPr>
          <w:rStyle w:val="Hipercze"/>
          <w:color w:val="auto"/>
          <w:u w:val="none"/>
        </w:rPr>
        <w:t>inwestycyjnych</w:t>
      </w:r>
      <w:r w:rsidRPr="008564CB">
        <w:rPr>
          <w:rStyle w:val="Hipercze"/>
          <w:rFonts w:ascii="Verdana" w:hAnsi="Verdana"/>
          <w:color w:val="auto"/>
          <w:sz w:val="20"/>
          <w:szCs w:val="20"/>
          <w:u w:val="none"/>
        </w:rPr>
        <w:t xml:space="preserve"> I/AM/P/17/2008</w:t>
      </w:r>
    </w:p>
    <w:p w14:paraId="550BEAD5" w14:textId="3DDDFCBB" w:rsidR="00A4210B" w:rsidRDefault="00A4210B" w:rsidP="00A4210B">
      <w:pPr>
        <w:pStyle w:val="Tekstpodstawowy"/>
        <w:spacing w:after="0" w:line="300" w:lineRule="auto"/>
        <w:ind w:left="993"/>
        <w:jc w:val="both"/>
        <w:rPr>
          <w:rFonts w:ascii="Verdana" w:hAnsi="Verdana"/>
          <w:bCs/>
          <w:sz w:val="20"/>
          <w:szCs w:val="20"/>
        </w:rPr>
      </w:pPr>
      <w:r w:rsidRPr="00097EE4">
        <w:rPr>
          <w:rFonts w:ascii="Verdana" w:hAnsi="Verdana"/>
          <w:bCs/>
          <w:sz w:val="20"/>
          <w:szCs w:val="20"/>
        </w:rPr>
        <w:t>stanowiących załączniki do Umowy, nie wymagaj</w:t>
      </w:r>
      <w:r>
        <w:rPr>
          <w:rFonts w:ascii="Verdana" w:hAnsi="Verdana"/>
          <w:bCs/>
          <w:sz w:val="20"/>
          <w:szCs w:val="20"/>
        </w:rPr>
        <w:t xml:space="preserve">ą zawierania aneksu do Umowy, </w:t>
      </w:r>
      <w:r w:rsidRPr="001F2F8E">
        <w:rPr>
          <w:rFonts w:ascii="Verdana" w:hAnsi="Verdana"/>
          <w:bCs/>
          <w:sz w:val="20"/>
          <w:szCs w:val="20"/>
        </w:rPr>
        <w:t>a jedynie zostaną wprowadzone jako kolejna wersja wdrożonych u Zamawiającego dokumentów.</w:t>
      </w:r>
    </w:p>
    <w:p w14:paraId="08355898" w14:textId="77777777" w:rsidR="000F54CA" w:rsidRDefault="000F54CA" w:rsidP="00A4210B">
      <w:pPr>
        <w:pStyle w:val="Tekstpodstawowy"/>
        <w:spacing w:after="0" w:line="300" w:lineRule="auto"/>
        <w:ind w:left="993"/>
        <w:jc w:val="both"/>
        <w:rPr>
          <w:rFonts w:ascii="Verdana" w:hAnsi="Verdana"/>
          <w:bCs/>
          <w:sz w:val="20"/>
          <w:szCs w:val="20"/>
        </w:rPr>
      </w:pPr>
    </w:p>
    <w:p w14:paraId="453CCEB6" w14:textId="77777777" w:rsidR="00040D6A" w:rsidRPr="00045915" w:rsidRDefault="00040D6A" w:rsidP="00045915">
      <w:pPr>
        <w:pStyle w:val="Nagwek1"/>
        <w:spacing w:before="0" w:after="0" w:line="300" w:lineRule="auto"/>
        <w:rPr>
          <w:rFonts w:ascii="Verdana" w:hAnsi="Verdana"/>
          <w:sz w:val="20"/>
          <w:szCs w:val="20"/>
        </w:rPr>
      </w:pPr>
      <w:r w:rsidRPr="00045915">
        <w:rPr>
          <w:rFonts w:ascii="Verdana" w:hAnsi="Verdana"/>
          <w:sz w:val="20"/>
          <w:szCs w:val="20"/>
        </w:rPr>
        <w:t>Podwykonawstwo</w:t>
      </w:r>
    </w:p>
    <w:p w14:paraId="48D2F415"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Wykonawca może powierzyć wykonanie Umowy osobie trzeciej w zakresie wskazanym w Ofercie.</w:t>
      </w:r>
    </w:p>
    <w:p w14:paraId="5FEAACE8" w14:textId="77777777" w:rsidR="001F2F8E" w:rsidRPr="00045915" w:rsidRDefault="001F2F8E" w:rsidP="001F2F8E">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48F833F8"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74EE9C50"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EFA67F"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podwykonawcom nie zwalnia Wykonawcy z odpowiedzialności za należyte wykonanie tego zamówienia.</w:t>
      </w:r>
    </w:p>
    <w:p w14:paraId="04D30C50"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Wykaz Podwykonawców znajduje się w </w:t>
      </w:r>
      <w:r w:rsidRPr="000939B8">
        <w:rPr>
          <w:rFonts w:ascii="Verdana" w:hAnsi="Verdana"/>
          <w:sz w:val="20"/>
          <w:szCs w:val="20"/>
          <w:lang w:val="pl-PL"/>
        </w:rPr>
        <w:t xml:space="preserve">Załączniku nr </w:t>
      </w:r>
      <w:r w:rsidRPr="000939B8">
        <w:rPr>
          <w:rFonts w:ascii="Verdana" w:hAnsi="Verdana" w:cs="Arial"/>
          <w:sz w:val="20"/>
          <w:szCs w:val="20"/>
          <w:lang w:val="pl-PL"/>
        </w:rPr>
        <w:t>10</w:t>
      </w:r>
      <w:r w:rsidRPr="0090488B">
        <w:rPr>
          <w:rFonts w:ascii="Verdana" w:hAnsi="Verdana"/>
          <w:sz w:val="20"/>
          <w:szCs w:val="20"/>
          <w:lang w:val="pl-PL"/>
        </w:rPr>
        <w:t xml:space="preserve"> do Umowy.</w:t>
      </w:r>
    </w:p>
    <w:p w14:paraId="2F8C190E"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2CA9F1B5"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Z zastrzeżeniem </w:t>
      </w:r>
      <w:r>
        <w:rPr>
          <w:rFonts w:ascii="Verdana" w:hAnsi="Verdana"/>
          <w:sz w:val="20"/>
          <w:szCs w:val="20"/>
          <w:lang w:val="pl-PL"/>
        </w:rPr>
        <w:t>postanowień pkt 14</w:t>
      </w:r>
      <w:r w:rsidRPr="00045915">
        <w:rPr>
          <w:rFonts w:ascii="Verdana" w:hAnsi="Verdana"/>
          <w:sz w:val="20"/>
          <w:szCs w:val="20"/>
          <w:lang w:val="pl-PL"/>
        </w:rPr>
        <w:t>.9</w:t>
      </w:r>
      <w:r w:rsidRPr="00045915">
        <w:rPr>
          <w:rFonts w:ascii="Verdana" w:hAnsi="Verdana" w:cs="Arial"/>
          <w:sz w:val="20"/>
          <w:szCs w:val="20"/>
          <w:lang w:val="pl-PL"/>
        </w:rPr>
        <w:t xml:space="preserve"> Umowy</w:t>
      </w:r>
      <w:r w:rsidRPr="00045915">
        <w:rPr>
          <w:rFonts w:ascii="Verdana" w:hAnsi="Verdana"/>
          <w:sz w:val="20"/>
          <w:szCs w:val="20"/>
          <w:lang w:val="pl-PL"/>
        </w:rPr>
        <w:t>,</w:t>
      </w:r>
      <w:r w:rsidRPr="00045915">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w:t>
      </w:r>
      <w:r>
        <w:rPr>
          <w:rFonts w:ascii="Verdana" w:hAnsi="Verdana" w:cs="Arial"/>
          <w:sz w:val="20"/>
          <w:szCs w:val="20"/>
          <w:lang w:val="pl-PL"/>
        </w:rPr>
        <w:t>i z </w:t>
      </w:r>
      <w:r w:rsidRPr="00045915">
        <w:rPr>
          <w:rFonts w:ascii="Verdana" w:hAnsi="Verdana" w:cs="Arial"/>
          <w:sz w:val="20"/>
          <w:szCs w:val="20"/>
          <w:lang w:val="pl-PL"/>
        </w:rPr>
        <w:t>podwykonawcy przy realizacji Umowy, wskazując jedn</w:t>
      </w:r>
      <w:r>
        <w:rPr>
          <w:rFonts w:ascii="Verdana" w:hAnsi="Verdana" w:cs="Arial"/>
          <w:sz w:val="20"/>
          <w:szCs w:val="20"/>
          <w:lang w:val="pl-PL"/>
        </w:rPr>
        <w:t>ocześnie którego zakresu prac i </w:t>
      </w:r>
      <w:r w:rsidRPr="00045915">
        <w:rPr>
          <w:rFonts w:ascii="Verdana" w:hAnsi="Verdana" w:cs="Arial"/>
          <w:sz w:val="20"/>
          <w:szCs w:val="20"/>
          <w:lang w:val="pl-PL"/>
        </w:rPr>
        <w:t xml:space="preserve">którego podwykonawcy zmiana lub rezygnacja dotyczy oraz kto będzie realizował ten zakres prac. </w:t>
      </w:r>
    </w:p>
    <w:p w14:paraId="0EAA691D" w14:textId="77777777" w:rsidR="001F2F8E" w:rsidRPr="00045915" w:rsidRDefault="001F2F8E" w:rsidP="001F2F8E">
      <w:pPr>
        <w:pStyle w:val="Nagwek2"/>
        <w:numPr>
          <w:ilvl w:val="1"/>
          <w:numId w:val="1"/>
        </w:numPr>
        <w:spacing w:before="0" w:after="0" w:line="300" w:lineRule="auto"/>
        <w:rPr>
          <w:rFonts w:ascii="Verdana" w:hAnsi="Verdana"/>
          <w:sz w:val="20"/>
          <w:szCs w:val="20"/>
          <w:lang w:val="pl-PL"/>
        </w:rPr>
      </w:pPr>
      <w:r w:rsidRPr="00045915">
        <w:rPr>
          <w:rFonts w:ascii="Verdana" w:hAnsi="Verdana" w:cs="Arial"/>
          <w:sz w:val="20"/>
          <w:szCs w:val="20"/>
          <w:lang w:val="pl-PL"/>
        </w:rPr>
        <w:t xml:space="preserve">Zamawiający nie dopuszcza możliwości wprowadzenia na teren prowadzonych prac Podwykonawcy, który nie został zgłoszony według wzoru określonego </w:t>
      </w:r>
      <w:r w:rsidRPr="0090488B">
        <w:rPr>
          <w:rFonts w:ascii="Verdana" w:hAnsi="Verdana" w:cs="Arial"/>
          <w:sz w:val="20"/>
          <w:szCs w:val="20"/>
          <w:lang w:val="pl-PL"/>
        </w:rPr>
        <w:t xml:space="preserve">w </w:t>
      </w:r>
      <w:r w:rsidRPr="000939B8">
        <w:rPr>
          <w:rFonts w:ascii="Verdana" w:hAnsi="Verdana" w:cs="Arial"/>
          <w:sz w:val="20"/>
          <w:szCs w:val="20"/>
          <w:lang w:val="pl-PL"/>
        </w:rPr>
        <w:t>Załączniku nr 10.</w:t>
      </w:r>
    </w:p>
    <w:p w14:paraId="3A8F29C8"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2142AE3E" w14:textId="77777777" w:rsidR="00040D6A" w:rsidRPr="00045915" w:rsidRDefault="00040D6A" w:rsidP="00045915">
      <w:pPr>
        <w:pStyle w:val="Tekstpodstawowy"/>
        <w:spacing w:after="0" w:line="300" w:lineRule="auto"/>
        <w:rPr>
          <w:rFonts w:ascii="Verdana" w:hAnsi="Verdana"/>
          <w:sz w:val="20"/>
          <w:szCs w:val="20"/>
          <w:lang w:eastAsia="en-US"/>
        </w:rPr>
      </w:pPr>
    </w:p>
    <w:p w14:paraId="162354BF" w14:textId="77777777" w:rsidR="007310C5" w:rsidRPr="00045915" w:rsidRDefault="007310C5" w:rsidP="00045915">
      <w:pPr>
        <w:pStyle w:val="Nagwek1"/>
        <w:spacing w:before="0" w:after="0" w:line="300" w:lineRule="auto"/>
        <w:rPr>
          <w:rFonts w:ascii="Verdana" w:hAnsi="Verdana"/>
          <w:sz w:val="20"/>
          <w:szCs w:val="20"/>
        </w:rPr>
      </w:pPr>
      <w:bookmarkStart w:id="11" w:name="_Toc503175952"/>
      <w:r w:rsidRPr="00045915">
        <w:rPr>
          <w:rFonts w:ascii="Verdana" w:hAnsi="Verdana"/>
          <w:sz w:val="20"/>
          <w:szCs w:val="20"/>
        </w:rPr>
        <w:t>INFORMACJE CHRONIONE</w:t>
      </w:r>
      <w:bookmarkEnd w:id="11"/>
      <w:r w:rsidRPr="00045915">
        <w:rPr>
          <w:rFonts w:ascii="Verdana" w:hAnsi="Verdana"/>
          <w:sz w:val="20"/>
          <w:szCs w:val="20"/>
        </w:rPr>
        <w:t xml:space="preserve"> </w:t>
      </w:r>
    </w:p>
    <w:p w14:paraId="6476DD28" w14:textId="77777777" w:rsidR="007310C5" w:rsidRPr="00045915" w:rsidRDefault="007310C5" w:rsidP="00045915">
      <w:pPr>
        <w:pStyle w:val="Nagwek2"/>
        <w:spacing w:before="0" w:after="0" w:line="300" w:lineRule="auto"/>
        <w:rPr>
          <w:rFonts w:ascii="Verdana" w:hAnsi="Verdana"/>
          <w:sz w:val="20"/>
          <w:szCs w:val="20"/>
        </w:rPr>
      </w:pPr>
      <w:r w:rsidRPr="00045915">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45915">
        <w:rPr>
          <w:rFonts w:ascii="Verdana" w:hAnsi="Verdana"/>
          <w:sz w:val="20"/>
          <w:szCs w:val="20"/>
        </w:rPr>
        <w:t>Informacjami chronionymi są także:</w:t>
      </w:r>
    </w:p>
    <w:p w14:paraId="3F0F2318"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w:t>
      </w:r>
      <w:r w:rsidRPr="00045915">
        <w:rPr>
          <w:rFonts w:ascii="Verdana" w:hAnsi="Verdana"/>
          <w:sz w:val="20"/>
          <w:szCs w:val="20"/>
          <w:lang w:val="pl-PL"/>
        </w:rPr>
        <w:lastRenderedPageBreak/>
        <w:t>o zwalczaniu nieuczciwej konkurencji (</w:t>
      </w:r>
      <w:r w:rsidR="00A44A4B" w:rsidRPr="00045915">
        <w:rPr>
          <w:rFonts w:ascii="Verdana" w:hAnsi="Verdana"/>
          <w:sz w:val="20"/>
          <w:szCs w:val="20"/>
          <w:lang w:val="pl-PL"/>
        </w:rPr>
        <w:t xml:space="preserve">t.j. Dz.U.2018.419 </w:t>
      </w:r>
      <w:r w:rsidRPr="00045915">
        <w:rPr>
          <w:rFonts w:ascii="Verdana" w:hAnsi="Verdana"/>
          <w:sz w:val="20"/>
          <w:szCs w:val="20"/>
          <w:lang w:val="pl-PL"/>
        </w:rPr>
        <w:t>), chyba że informacje te są lub staną się informacjami dostępnymi publicznie na skutek zdarzeń zgodnych z prawem,</w:t>
      </w:r>
    </w:p>
    <w:p w14:paraId="42C2283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D8D66F3"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4B34F1F" w14:textId="77777777" w:rsidR="007310C5" w:rsidRPr="00045915" w:rsidRDefault="007310C5" w:rsidP="00045915">
      <w:pPr>
        <w:pStyle w:val="Nagwek2"/>
        <w:spacing w:before="0" w:after="0" w:line="300" w:lineRule="auto"/>
        <w:ind w:left="851" w:hanging="851"/>
        <w:rPr>
          <w:rFonts w:ascii="Verdana" w:hAnsi="Verdana"/>
          <w:sz w:val="20"/>
          <w:szCs w:val="20"/>
        </w:rPr>
      </w:pPr>
      <w:r w:rsidRPr="00045915">
        <w:rPr>
          <w:rFonts w:ascii="Verdana" w:hAnsi="Verdana"/>
          <w:sz w:val="20"/>
          <w:szCs w:val="20"/>
        </w:rPr>
        <w:t>Strony zobowiązują się:</w:t>
      </w:r>
    </w:p>
    <w:p w14:paraId="0DEF1FBF"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informacje chronione do własnej wiadomości,</w:t>
      </w:r>
    </w:p>
    <w:p w14:paraId="29A1A0C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treść zawartych między stronami umów, porozumień, podpisanych listów intencyjnych,</w:t>
      </w:r>
    </w:p>
    <w:p w14:paraId="38A2BE14"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wykorzystać informacje jedynie w celach określonych ustaleniami dokonanymi przez Strony, w zakresie niezbędnym do realizacji przedmiotu Umowy,</w:t>
      </w:r>
    </w:p>
    <w:p w14:paraId="5662C46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ograniczyć dostęp do informacji chronionych  do osób, którym te informacje są niezbędne</w:t>
      </w:r>
      <w:r w:rsidR="00502D63" w:rsidRPr="00045915">
        <w:rPr>
          <w:rFonts w:ascii="Verdana" w:hAnsi="Verdana"/>
          <w:sz w:val="20"/>
          <w:szCs w:val="20"/>
          <w:lang w:val="pl-PL"/>
        </w:rPr>
        <w:t xml:space="preserve"> w celach określonych w ppkt. 15</w:t>
      </w:r>
      <w:r w:rsidRPr="00045915">
        <w:rPr>
          <w:rFonts w:ascii="Verdana" w:hAnsi="Verdana"/>
          <w:sz w:val="20"/>
          <w:szCs w:val="20"/>
          <w:lang w:val="pl-PL"/>
        </w:rPr>
        <w:t>.3.3 i którzy zostali zobowiązani do zachowania tajemnicy, na zasadach niniejszego paragrafu,</w:t>
      </w:r>
    </w:p>
    <w:p w14:paraId="26168E8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A6666FF"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nie kopiować, nie powielać ani w żaden sposób nie rozpowszechniać jakiejkolwiek części informacji poufnych określonych w ust. 1 niniejszego paragrafu,</w:t>
      </w:r>
    </w:p>
    <w:p w14:paraId="558A26F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3004D16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3E14A4F"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34EC8AE6"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Postanowienia ust. 1 i 2 nie będą miały zastosowania w stosunku do tych informacji uzyskanych od drugiej Strony, które:</w:t>
      </w:r>
    </w:p>
    <w:p w14:paraId="719956F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są opublikowane, znane i urzędowo podane do publicznej wiadomości bez naruszania postanowień niniejszego paragrafu,</w:t>
      </w:r>
    </w:p>
    <w:p w14:paraId="22AB4C6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09DF3B1"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669A8798"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 xml:space="preserve">Aby uniknąć wszelkich wątpliwości Strony ustalają, że informacje chronione otrzymane od drugiej Strony </w:t>
      </w:r>
      <w:r w:rsidRPr="00045915">
        <w:rPr>
          <w:rFonts w:ascii="Verdana" w:hAnsi="Verdana"/>
          <w:sz w:val="20"/>
          <w:szCs w:val="20"/>
          <w:u w:val="single"/>
          <w:lang w:val="pl-PL"/>
        </w:rPr>
        <w:t xml:space="preserve">nie muszą być wyraźnie oznaczone jako poufne. </w:t>
      </w:r>
    </w:p>
    <w:p w14:paraId="5816CC51" w14:textId="450F9E73" w:rsidR="000F54CA" w:rsidRDefault="000F54CA" w:rsidP="00045915">
      <w:pPr>
        <w:pStyle w:val="Tekstpodstawowy"/>
        <w:spacing w:after="0" w:line="300" w:lineRule="auto"/>
        <w:rPr>
          <w:rFonts w:ascii="Verdana" w:hAnsi="Verdana"/>
          <w:sz w:val="20"/>
          <w:szCs w:val="20"/>
        </w:rPr>
      </w:pPr>
    </w:p>
    <w:bookmarkEnd w:id="1"/>
    <w:bookmarkEnd w:id="2"/>
    <w:bookmarkEnd w:id="3"/>
    <w:bookmarkEnd w:id="4"/>
    <w:bookmarkEnd w:id="5"/>
    <w:bookmarkEnd w:id="6"/>
    <w:bookmarkEnd w:id="7"/>
    <w:p w14:paraId="20B7382C" w14:textId="77777777" w:rsidR="0049403E" w:rsidRPr="00045915" w:rsidRDefault="0049403E" w:rsidP="0049403E">
      <w:pPr>
        <w:pStyle w:val="Nagwek1"/>
        <w:spacing w:before="0" w:after="0" w:line="300" w:lineRule="auto"/>
        <w:rPr>
          <w:rFonts w:ascii="Verdana" w:hAnsi="Verdana"/>
          <w:sz w:val="20"/>
          <w:szCs w:val="20"/>
        </w:rPr>
      </w:pPr>
      <w:r w:rsidRPr="00045915">
        <w:rPr>
          <w:rFonts w:ascii="Verdana" w:hAnsi="Verdana" w:cstheme="minorHAnsi"/>
          <w:sz w:val="20"/>
          <w:szCs w:val="20"/>
        </w:rPr>
        <w:t>POZOSTAŁE UREGULOWANIA</w:t>
      </w:r>
    </w:p>
    <w:p w14:paraId="2FF2B9F1"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Arial"/>
          <w:sz w:val="20"/>
          <w:szCs w:val="20"/>
          <w:lang w:val="pl-PL"/>
        </w:rPr>
      </w:pPr>
      <w:r w:rsidRPr="000C09CA">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Pr>
          <w:rFonts w:ascii="Verdana" w:hAnsi="Verdana" w:cs="Arial"/>
          <w:sz w:val="20"/>
          <w:szCs w:val="20"/>
          <w:lang w:val="pl-PL"/>
        </w:rPr>
        <w:t>iający może odstąpić od umowy w </w:t>
      </w:r>
      <w:r w:rsidRPr="000C09CA">
        <w:rPr>
          <w:rFonts w:ascii="Verdana" w:hAnsi="Verdana" w:cs="Arial"/>
          <w:sz w:val="20"/>
          <w:szCs w:val="20"/>
          <w:lang w:val="pl-PL"/>
        </w:rPr>
        <w:t>terminie 30 dni od dnia powzięcia wiadomości o tych okolicznościach. W tym przypadku wykonawca może żądać wyłącznie wynagrodzenia należnego z tytułu wykonania części Umowy.</w:t>
      </w:r>
    </w:p>
    <w:p w14:paraId="0DD410BF"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cstheme="minorHAnsi"/>
          <w:sz w:val="20"/>
          <w:szCs w:val="20"/>
          <w:lang w:val="pl-PL"/>
        </w:rPr>
        <w:t>Niezależnie od przypadków określonych w OWZ</w:t>
      </w:r>
      <w:r>
        <w:rPr>
          <w:rFonts w:ascii="Verdana" w:hAnsi="Verdana" w:cstheme="minorHAnsi"/>
          <w:sz w:val="20"/>
          <w:szCs w:val="20"/>
          <w:lang w:val="pl-PL"/>
        </w:rPr>
        <w:t>U,</w:t>
      </w:r>
      <w:r w:rsidRPr="000C09CA">
        <w:rPr>
          <w:rFonts w:ascii="Verdana" w:hAnsi="Verdana" w:cstheme="minorHAnsi"/>
          <w:sz w:val="20"/>
          <w:szCs w:val="20"/>
          <w:lang w:val="pl-PL"/>
        </w:rPr>
        <w:t xml:space="preserve"> Zamawiający ma prawo rozwiązać Umowę w całości lub w części</w:t>
      </w:r>
      <w:r>
        <w:rPr>
          <w:rFonts w:ascii="Verdana" w:hAnsi="Verdana" w:cstheme="minorHAnsi"/>
          <w:sz w:val="20"/>
          <w:szCs w:val="20"/>
          <w:lang w:val="pl-PL"/>
        </w:rPr>
        <w:t>,</w:t>
      </w:r>
      <w:r w:rsidRPr="000C09CA">
        <w:rPr>
          <w:rFonts w:ascii="Verdana" w:hAnsi="Verdana" w:cstheme="minorHAnsi"/>
          <w:sz w:val="20"/>
          <w:szCs w:val="20"/>
          <w:lang w:val="pl-PL"/>
        </w:rPr>
        <w:t xml:space="preserve"> z zachowaniem 1-mies</w:t>
      </w:r>
      <w:r>
        <w:rPr>
          <w:rFonts w:ascii="Verdana" w:hAnsi="Verdana" w:cstheme="minorHAnsi"/>
          <w:sz w:val="20"/>
          <w:szCs w:val="20"/>
          <w:lang w:val="pl-PL"/>
        </w:rPr>
        <w:t>iecznego okresu wypowiedzenia w </w:t>
      </w:r>
      <w:r w:rsidRPr="000C09CA">
        <w:rPr>
          <w:rFonts w:ascii="Verdana" w:hAnsi="Verdana" w:cstheme="minorHAnsi"/>
          <w:sz w:val="20"/>
          <w:szCs w:val="20"/>
          <w:lang w:val="pl-PL"/>
        </w:rPr>
        <w:t>następujących przypadkach</w:t>
      </w:r>
      <w:r w:rsidRPr="000C09CA">
        <w:rPr>
          <w:rFonts w:ascii="Verdana" w:hAnsi="Verdana"/>
          <w:sz w:val="20"/>
          <w:szCs w:val="20"/>
          <w:lang w:val="pl-PL"/>
        </w:rPr>
        <w:t>:</w:t>
      </w:r>
    </w:p>
    <w:p w14:paraId="1B9319B9"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powtarzającego się zatrudnienia pracowników na podstawie innych warunków niż umowa o pracę</w:t>
      </w:r>
      <w:r>
        <w:rPr>
          <w:rFonts w:ascii="Verdana" w:hAnsi="Verdana"/>
          <w:sz w:val="20"/>
          <w:szCs w:val="20"/>
          <w:lang w:val="pl-PL"/>
        </w:rPr>
        <w:t xml:space="preserve"> -</w:t>
      </w:r>
      <w:r w:rsidRPr="000C09CA">
        <w:rPr>
          <w:rFonts w:ascii="Verdana" w:hAnsi="Verdana"/>
          <w:sz w:val="20"/>
          <w:szCs w:val="20"/>
          <w:lang w:val="pl-PL"/>
        </w:rPr>
        <w:t xml:space="preserve"> powtarzającego się przez okres co najmniej trzech miesięcy;</w:t>
      </w:r>
    </w:p>
    <w:p w14:paraId="754E99BB"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powtarzających się uchybień Wykonawcy w realizacji </w:t>
      </w:r>
      <w:r>
        <w:rPr>
          <w:rFonts w:ascii="Verdana" w:hAnsi="Verdana"/>
          <w:sz w:val="20"/>
          <w:szCs w:val="20"/>
          <w:lang w:val="pl-PL"/>
        </w:rPr>
        <w:t>Przedmiotu zamówienia</w:t>
      </w:r>
      <w:r w:rsidRPr="000C09CA">
        <w:rPr>
          <w:rFonts w:ascii="Verdana" w:hAnsi="Verdana"/>
          <w:sz w:val="20"/>
          <w:szCs w:val="20"/>
          <w:lang w:val="pl-PL"/>
        </w:rPr>
        <w:t>, stanowiących zagrożenie dla bezpieczeństwa lub niezakłóconej pracy przedsiębiorstwa Zamawiającego;</w:t>
      </w:r>
    </w:p>
    <w:p w14:paraId="636C9EBB"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zaprzestania bądź ograniczenia prowadzonej przez </w:t>
      </w:r>
      <w:r w:rsidRPr="0090488B">
        <w:rPr>
          <w:rFonts w:ascii="Verdana" w:hAnsi="Verdana"/>
          <w:sz w:val="20"/>
          <w:szCs w:val="20"/>
          <w:lang w:val="pl-PL"/>
        </w:rPr>
        <w:t>Wykonawcę</w:t>
      </w:r>
      <w:r>
        <w:rPr>
          <w:rFonts w:ascii="Verdana" w:hAnsi="Verdana"/>
          <w:sz w:val="20"/>
          <w:szCs w:val="20"/>
          <w:lang w:val="pl-PL"/>
        </w:rPr>
        <w:t xml:space="preserve"> działalności w </w:t>
      </w:r>
      <w:r w:rsidRPr="000C09CA">
        <w:rPr>
          <w:rFonts w:ascii="Verdana" w:hAnsi="Verdana"/>
          <w:sz w:val="20"/>
          <w:szCs w:val="20"/>
          <w:lang w:val="pl-PL"/>
        </w:rPr>
        <w:t>związku z brakiem założonych wyników ekonomicznych lub wystąpienia takich ograniczeń na skutek wprowadzenia dodatk</w:t>
      </w:r>
      <w:r>
        <w:rPr>
          <w:rFonts w:ascii="Verdana" w:hAnsi="Verdana"/>
          <w:sz w:val="20"/>
          <w:szCs w:val="20"/>
          <w:lang w:val="pl-PL"/>
        </w:rPr>
        <w:t>owych obciążeń lub ograniczeń w </w:t>
      </w:r>
      <w:r w:rsidRPr="000C09CA">
        <w:rPr>
          <w:rFonts w:ascii="Verdana" w:hAnsi="Verdana"/>
          <w:sz w:val="20"/>
          <w:szCs w:val="20"/>
          <w:lang w:val="pl-PL"/>
        </w:rPr>
        <w:t>prowadzeniu działalności.</w:t>
      </w:r>
    </w:p>
    <w:p w14:paraId="59125941"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2FF6ECFA"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Zamawiający ma prawo rozwiązać Umowę w trybie natychmiastowym bez zachowania okresu wypowiedzenia w następujących przypadkach:</w:t>
      </w:r>
    </w:p>
    <w:p w14:paraId="2EEE0EE9"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 xml:space="preserve">utraty przez Wykonawcę uprawnień do prowadzenia działalności gospodarczej w zakresie </w:t>
      </w:r>
      <w:r>
        <w:rPr>
          <w:rFonts w:ascii="Verdana" w:hAnsi="Verdana"/>
          <w:sz w:val="20"/>
          <w:szCs w:val="20"/>
          <w:lang w:val="pl-PL"/>
        </w:rPr>
        <w:t>objętym</w:t>
      </w:r>
      <w:r w:rsidRPr="000C09CA">
        <w:rPr>
          <w:rFonts w:ascii="Verdana" w:hAnsi="Verdana"/>
          <w:sz w:val="20"/>
          <w:szCs w:val="20"/>
          <w:lang w:val="pl-PL"/>
        </w:rPr>
        <w:t xml:space="preserve"> Umową;</w:t>
      </w:r>
    </w:p>
    <w:p w14:paraId="7DBEBD2F"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całkowiteg</w:t>
      </w:r>
      <w:r>
        <w:rPr>
          <w:rFonts w:ascii="Verdana" w:hAnsi="Verdana"/>
          <w:sz w:val="20"/>
          <w:szCs w:val="20"/>
          <w:lang w:val="pl-PL"/>
        </w:rPr>
        <w:t xml:space="preserve">o lub częściowego zaprzestania wykonywania Umowy </w:t>
      </w:r>
      <w:r w:rsidRPr="000C09CA">
        <w:rPr>
          <w:rFonts w:ascii="Verdana" w:hAnsi="Verdana"/>
          <w:sz w:val="20"/>
          <w:szCs w:val="20"/>
          <w:lang w:val="pl-PL"/>
        </w:rPr>
        <w:t>przez Wykonawcę</w:t>
      </w:r>
      <w:r w:rsidRPr="00457452">
        <w:rPr>
          <w:rFonts w:ascii="Verdana" w:hAnsi="Verdana"/>
          <w:sz w:val="20"/>
          <w:szCs w:val="20"/>
          <w:lang w:val="pl-PL"/>
        </w:rPr>
        <w:t xml:space="preserve"> powyżej 5 dni i pomimo pisemnego wezwania ze strony Zamawiającego do prawidłowego wykonywania Umowy po bezskutecznym </w:t>
      </w:r>
      <w:r w:rsidRPr="00457452">
        <w:rPr>
          <w:rFonts w:ascii="Verdana" w:hAnsi="Verdana"/>
          <w:sz w:val="20"/>
          <w:szCs w:val="20"/>
          <w:lang w:val="pl-PL"/>
        </w:rPr>
        <w:lastRenderedPageBreak/>
        <w:t>upływie wyznaczonego w wezwaniu terminu (nie krótszego niż 2 dni) do zaprzestania naruszeń postanowień Umowy;</w:t>
      </w:r>
    </w:p>
    <w:p w14:paraId="196CAB4A"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Style w:val="alb"/>
          <w:rFonts w:ascii="Verdana" w:hAnsi="Verdana"/>
          <w:sz w:val="20"/>
          <w:szCs w:val="20"/>
          <w:lang w:val="pl-PL"/>
        </w:rPr>
        <w:t xml:space="preserve"> </w:t>
      </w:r>
      <w:r w:rsidRPr="000C09CA">
        <w:rPr>
          <w:rFonts w:ascii="Verdana" w:hAnsi="Verdana"/>
          <w:sz w:val="20"/>
          <w:szCs w:val="20"/>
          <w:lang w:val="pl-PL"/>
        </w:rPr>
        <w:t>zmiana Umowy została dokonana z narus</w:t>
      </w:r>
      <w:r>
        <w:rPr>
          <w:rFonts w:ascii="Verdana" w:hAnsi="Verdana"/>
          <w:sz w:val="20"/>
          <w:szCs w:val="20"/>
          <w:lang w:val="pl-PL"/>
        </w:rPr>
        <w:t>zeniem art. 144 ust. 1-1b, 1d i </w:t>
      </w:r>
      <w:r w:rsidRPr="000C09CA">
        <w:rPr>
          <w:rFonts w:ascii="Verdana" w:hAnsi="Verdana"/>
          <w:sz w:val="20"/>
          <w:szCs w:val="20"/>
          <w:lang w:val="pl-PL"/>
        </w:rPr>
        <w:t>1e Ustawy;</w:t>
      </w:r>
    </w:p>
    <w:p w14:paraId="78F3E90E" w14:textId="77777777" w:rsidR="0049403E"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Wykonawca w chwili zawarcia Umowy podlegał wykluczeniu z postępowania na podstawie art. 24 ust. 1 Ustawy;</w:t>
      </w:r>
    </w:p>
    <w:p w14:paraId="4040C09D" w14:textId="77777777" w:rsidR="0049403E" w:rsidRPr="00457452"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457452">
        <w:rPr>
          <w:rFonts w:ascii="Verdana" w:hAnsi="Verdana"/>
          <w:sz w:val="20"/>
          <w:szCs w:val="20"/>
          <w:lang w:val="pl-PL"/>
        </w:rPr>
        <w:t xml:space="preserve">gdy Wykonawca nie uzyska z wynikiem pozytywnym Pomiarów Gwarancyjnych zgodnie z pkt. 7.1. Umowy; </w:t>
      </w:r>
    </w:p>
    <w:p w14:paraId="0F2A0AB3" w14:textId="77777777" w:rsidR="0049403E" w:rsidRPr="000C09CA" w:rsidRDefault="0049403E" w:rsidP="0049403E">
      <w:pPr>
        <w:pStyle w:val="Nagwek2"/>
        <w:numPr>
          <w:ilvl w:val="1"/>
          <w:numId w:val="1"/>
        </w:numPr>
        <w:tabs>
          <w:tab w:val="clear" w:pos="709"/>
          <w:tab w:val="num" w:pos="851"/>
        </w:tabs>
        <w:spacing w:before="0" w:after="0" w:line="300" w:lineRule="auto"/>
        <w:ind w:left="851" w:hanging="567"/>
        <w:rPr>
          <w:rFonts w:ascii="Verdana" w:hAnsi="Verdana"/>
          <w:sz w:val="20"/>
          <w:szCs w:val="20"/>
          <w:lang w:val="pl-PL"/>
        </w:rPr>
      </w:pPr>
      <w:r w:rsidRPr="000C09CA">
        <w:rPr>
          <w:rFonts w:ascii="Verdana" w:hAnsi="Verdana"/>
          <w:sz w:val="20"/>
          <w:szCs w:val="20"/>
          <w:lang w:val="pl-PL"/>
        </w:rPr>
        <w:t>Wypowiedzenie Umowy wymaga złożenia oświadczenia w formie pisemnej pod rygorem nieważności.</w:t>
      </w:r>
    </w:p>
    <w:p w14:paraId="5AE92953"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sz w:val="20"/>
          <w:szCs w:val="20"/>
          <w:lang w:val="pl-PL"/>
        </w:rPr>
        <w:t xml:space="preserve">Wykonawca może dokonać przelewu </w:t>
      </w:r>
      <w:r>
        <w:rPr>
          <w:rFonts w:ascii="Verdana" w:hAnsi="Verdana"/>
          <w:sz w:val="20"/>
          <w:szCs w:val="20"/>
          <w:lang w:val="pl-PL"/>
        </w:rPr>
        <w:t xml:space="preserve">wyłącznie </w:t>
      </w:r>
      <w:r w:rsidRPr="000C09CA">
        <w:rPr>
          <w:rFonts w:ascii="Verdana" w:hAnsi="Verdana"/>
          <w:sz w:val="20"/>
          <w:szCs w:val="20"/>
          <w:lang w:val="pl-PL"/>
        </w:rPr>
        <w:t xml:space="preserve">wymagalnych wierzytelności pieniężnych na potrzeby otrzymania kredytu lub gwarancji niezbędnej do realizacji Umowy, pod warunkiem uzyskania </w:t>
      </w:r>
      <w:r>
        <w:rPr>
          <w:rFonts w:ascii="Verdana" w:hAnsi="Verdana"/>
          <w:sz w:val="20"/>
          <w:szCs w:val="20"/>
          <w:lang w:val="pl-PL"/>
        </w:rPr>
        <w:t xml:space="preserve">uprzedniej, </w:t>
      </w:r>
      <w:r w:rsidRPr="000C09CA">
        <w:rPr>
          <w:rFonts w:ascii="Verdana" w:hAnsi="Verdana"/>
          <w:sz w:val="20"/>
          <w:szCs w:val="20"/>
          <w:lang w:val="pl-PL"/>
        </w:rPr>
        <w:t>pisemnej zgody Zamawiającego.</w:t>
      </w:r>
    </w:p>
    <w:p w14:paraId="3DE34D1D" w14:textId="77777777" w:rsidR="0049403E" w:rsidRPr="001060C4" w:rsidRDefault="0049403E" w:rsidP="0049403E">
      <w:pPr>
        <w:pStyle w:val="Nagwek2"/>
        <w:numPr>
          <w:ilvl w:val="1"/>
          <w:numId w:val="1"/>
        </w:numPr>
        <w:spacing w:before="0" w:after="0" w:line="300" w:lineRule="auto"/>
        <w:rPr>
          <w:rFonts w:ascii="Verdana" w:hAnsi="Verdana"/>
          <w:sz w:val="20"/>
          <w:szCs w:val="20"/>
          <w:lang w:val="pl-PL"/>
        </w:rPr>
      </w:pPr>
      <w:r w:rsidRPr="001060C4">
        <w:rPr>
          <w:rFonts w:ascii="Verdana" w:hAnsi="Verdana"/>
          <w:sz w:val="20"/>
          <w:szCs w:val="20"/>
          <w:lang w:val="pl-PL"/>
        </w:rPr>
        <w:t>Strony uzgadniają następujące adresy do doręczeń:</w:t>
      </w:r>
    </w:p>
    <w:p w14:paraId="541223F5" w14:textId="77777777" w:rsidR="0049403E" w:rsidRPr="00420D64" w:rsidRDefault="0049403E" w:rsidP="0049403E">
      <w:pPr>
        <w:pStyle w:val="Nagwek3"/>
        <w:numPr>
          <w:ilvl w:val="2"/>
          <w:numId w:val="1"/>
        </w:numPr>
        <w:spacing w:before="0" w:after="0" w:line="300" w:lineRule="auto"/>
        <w:rPr>
          <w:rFonts w:ascii="Verdana" w:hAnsi="Verdana"/>
          <w:sz w:val="20"/>
          <w:szCs w:val="20"/>
          <w:lang w:val="pl-PL"/>
        </w:rPr>
      </w:pPr>
      <w:r w:rsidRPr="001060C4">
        <w:rPr>
          <w:rFonts w:ascii="Verdana" w:hAnsi="Verdana" w:cstheme="minorHAnsi"/>
          <w:sz w:val="20"/>
          <w:szCs w:val="20"/>
          <w:lang w:val="pl-PL"/>
        </w:rPr>
        <w:t xml:space="preserve">Zamawiający: </w:t>
      </w:r>
      <w:r w:rsidRPr="001060C4">
        <w:rPr>
          <w:rFonts w:ascii="Verdana" w:hAnsi="Verdana"/>
          <w:sz w:val="20"/>
          <w:szCs w:val="20"/>
          <w:lang w:val="pl-PL"/>
        </w:rPr>
        <w:t xml:space="preserve">Enea Połaniec S.A., Zawada 26, 28-230 Połaniec, z zastrzeżeniem </w:t>
      </w:r>
      <w:r w:rsidRPr="000939B8">
        <w:rPr>
          <w:rFonts w:ascii="Verdana" w:hAnsi="Verdana"/>
          <w:sz w:val="20"/>
          <w:szCs w:val="20"/>
          <w:lang w:val="pl-PL"/>
        </w:rPr>
        <w:t>pkt 4.1</w:t>
      </w:r>
      <w:r w:rsidR="00D46062" w:rsidRPr="000939B8">
        <w:rPr>
          <w:rFonts w:ascii="Verdana" w:hAnsi="Verdana"/>
          <w:sz w:val="20"/>
          <w:szCs w:val="20"/>
          <w:lang w:val="pl-PL"/>
        </w:rPr>
        <w:t>3.1.</w:t>
      </w:r>
      <w:r w:rsidRPr="000939B8">
        <w:rPr>
          <w:rFonts w:ascii="Verdana" w:hAnsi="Verdana"/>
          <w:sz w:val="20"/>
          <w:szCs w:val="20"/>
          <w:lang w:val="pl-PL"/>
        </w:rPr>
        <w:t xml:space="preserve"> Umowy.</w:t>
      </w:r>
    </w:p>
    <w:p w14:paraId="1DB28F76" w14:textId="26D9FCBE" w:rsidR="000F54CA" w:rsidRDefault="0049403E">
      <w:pPr>
        <w:pStyle w:val="Nagwek3"/>
        <w:numPr>
          <w:ilvl w:val="2"/>
          <w:numId w:val="1"/>
        </w:numPr>
        <w:spacing w:before="0" w:after="0" w:line="300" w:lineRule="auto"/>
        <w:rPr>
          <w:rFonts w:ascii="Verdana" w:hAnsi="Verdana"/>
          <w:sz w:val="20"/>
          <w:szCs w:val="20"/>
        </w:rPr>
      </w:pPr>
      <w:r w:rsidRPr="00045915">
        <w:rPr>
          <w:rFonts w:ascii="Verdana" w:hAnsi="Verdana" w:cstheme="minorHAnsi"/>
          <w:sz w:val="20"/>
          <w:szCs w:val="20"/>
        </w:rPr>
        <w:t xml:space="preserve">Wykonawca: </w:t>
      </w:r>
      <w:r w:rsidRPr="00045915">
        <w:rPr>
          <w:rFonts w:ascii="Verdana" w:hAnsi="Verdana"/>
          <w:sz w:val="20"/>
          <w:szCs w:val="20"/>
        </w:rPr>
        <w:t>…………………………………..</w:t>
      </w:r>
    </w:p>
    <w:p w14:paraId="59838812"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Integralną częścią Umowy są następujące załączniki (dalej „</w:t>
      </w:r>
      <w:r w:rsidRPr="00045915">
        <w:rPr>
          <w:rFonts w:ascii="Verdana" w:hAnsi="Verdana"/>
          <w:b/>
          <w:sz w:val="20"/>
          <w:szCs w:val="20"/>
          <w:lang w:val="pl-PL"/>
        </w:rPr>
        <w:t>Dokumenty Składowe Umowy</w:t>
      </w:r>
      <w:r w:rsidRPr="00045915">
        <w:rPr>
          <w:rFonts w:ascii="Verdana" w:hAnsi="Verdana"/>
          <w:sz w:val="20"/>
          <w:szCs w:val="20"/>
          <w:lang w:val="pl-PL"/>
        </w:rPr>
        <w:t>”):</w:t>
      </w:r>
    </w:p>
    <w:p w14:paraId="26081067"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1– Modyfikacje SIWZ. W przypadku jakichkolwiek rozbieżności, dwuznaczności lub sprzeczności między modyfikacjami SIWZ, hierarchia ważności określana jest w porządku rosnącym (modyfikacja z najwyższym numerem jest najważniejsza, najniższa w hierarchii ważności  jest modyfikacja SIWZ nr 1)</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1E6A0E8B"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2- Pytania i odpowiedzi. W przypadku jakichkolwiek rozbieżności, dwuznaczności lub sprzeczności między odpowiedziami</w:t>
      </w:r>
      <w:r>
        <w:rPr>
          <w:rFonts w:ascii="Verdana" w:hAnsi="Verdana"/>
          <w:sz w:val="20"/>
          <w:szCs w:val="20"/>
        </w:rPr>
        <w:t xml:space="preserve"> na pytania</w:t>
      </w:r>
      <w:r w:rsidRPr="00045915">
        <w:rPr>
          <w:rFonts w:ascii="Verdana" w:hAnsi="Verdana"/>
          <w:sz w:val="20"/>
          <w:szCs w:val="20"/>
        </w:rPr>
        <w:t xml:space="preserve">, hierarchia ważności określana jest w porządku rosnącym (odpowiedzi z najwyższym numerem są najważniejsze, najniższe w hierarchii ważności  są odpowiedzi </w:t>
      </w:r>
      <w:r>
        <w:rPr>
          <w:rFonts w:ascii="Verdana" w:hAnsi="Verdana"/>
          <w:sz w:val="20"/>
          <w:szCs w:val="20"/>
        </w:rPr>
        <w:t>najwcześniej</w:t>
      </w:r>
      <w:r w:rsidRPr="00045915">
        <w:rPr>
          <w:rFonts w:ascii="Verdana" w:hAnsi="Verdana"/>
          <w:sz w:val="20"/>
          <w:szCs w:val="20"/>
        </w:rPr>
        <w:t xml:space="preserve"> udzielone przez Zamawiającego)</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65BCBD24"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3- </w:t>
      </w:r>
      <w:r>
        <w:rPr>
          <w:rFonts w:ascii="Verdana" w:hAnsi="Verdana"/>
          <w:sz w:val="20"/>
          <w:szCs w:val="20"/>
        </w:rPr>
        <w:t>Tekst jednolity c</w:t>
      </w:r>
      <w:r w:rsidRPr="00045915">
        <w:rPr>
          <w:rFonts w:ascii="Verdana" w:hAnsi="Verdana" w:cs="Arial"/>
          <w:sz w:val="20"/>
          <w:szCs w:val="20"/>
        </w:rPr>
        <w:t>zęś</w:t>
      </w:r>
      <w:r>
        <w:rPr>
          <w:rFonts w:ascii="Verdana" w:hAnsi="Verdana" w:cs="Arial"/>
          <w:sz w:val="20"/>
          <w:szCs w:val="20"/>
        </w:rPr>
        <w:t>ci</w:t>
      </w:r>
      <w:r w:rsidRPr="00045915">
        <w:rPr>
          <w:rFonts w:ascii="Verdana" w:hAnsi="Verdana" w:cs="Arial"/>
          <w:sz w:val="20"/>
          <w:szCs w:val="20"/>
        </w:rPr>
        <w:t xml:space="preserve"> II SIWZ.</w:t>
      </w:r>
      <w:r>
        <w:rPr>
          <w:rFonts w:ascii="Verdana" w:hAnsi="Verdana" w:cs="Arial"/>
          <w:sz w:val="20"/>
          <w:szCs w:val="20"/>
        </w:rPr>
        <w:t xml:space="preserve"> Załącznik nr 3 uwzględnia wszystkie modyfikacje wprowadzone w toku postępowania.</w:t>
      </w:r>
      <w:r w:rsidRPr="00045915">
        <w:rPr>
          <w:rFonts w:ascii="Verdana" w:hAnsi="Verdana" w:cs="Arial"/>
          <w:sz w:val="20"/>
          <w:szCs w:val="20"/>
        </w:rPr>
        <w:t xml:space="preserve"> Załącznik dołączony do Umowy na nośniku danych typu płyta CD</w:t>
      </w:r>
      <w:r>
        <w:rPr>
          <w:rFonts w:ascii="Verdana" w:hAnsi="Verdana" w:cs="Arial"/>
          <w:sz w:val="20"/>
          <w:szCs w:val="20"/>
        </w:rPr>
        <w:t>.</w:t>
      </w:r>
      <w:r w:rsidRPr="00045915">
        <w:rPr>
          <w:rFonts w:ascii="Verdana" w:hAnsi="Verdana" w:cs="Arial"/>
          <w:sz w:val="20"/>
          <w:szCs w:val="20"/>
        </w:rPr>
        <w:t xml:space="preserve"> </w:t>
      </w:r>
    </w:p>
    <w:p w14:paraId="14B0F555" w14:textId="77777777" w:rsidR="0049403E" w:rsidRDefault="0049403E" w:rsidP="0049403E">
      <w:pPr>
        <w:pStyle w:val="Akapitzlist"/>
        <w:numPr>
          <w:ilvl w:val="2"/>
          <w:numId w:val="4"/>
        </w:numPr>
        <w:rPr>
          <w:rFonts w:ascii="Verdana" w:hAnsi="Verdana"/>
          <w:sz w:val="20"/>
          <w:szCs w:val="20"/>
          <w:lang w:eastAsia="en-US"/>
        </w:rPr>
      </w:pPr>
      <w:r>
        <w:rPr>
          <w:rFonts w:ascii="Verdana" w:hAnsi="Verdana"/>
          <w:sz w:val="20"/>
          <w:szCs w:val="20"/>
          <w:lang w:eastAsia="en-US"/>
        </w:rPr>
        <w:t>Załącznik nr 4 - OWZU</w:t>
      </w:r>
    </w:p>
    <w:p w14:paraId="63C07CE4" w14:textId="77777777" w:rsidR="0049403E" w:rsidRDefault="0049403E" w:rsidP="0049403E">
      <w:pPr>
        <w:pStyle w:val="Akapitzlist"/>
        <w:numPr>
          <w:ilvl w:val="2"/>
          <w:numId w:val="4"/>
        </w:numPr>
        <w:rPr>
          <w:rFonts w:ascii="Verdana" w:hAnsi="Verdana"/>
          <w:sz w:val="20"/>
          <w:szCs w:val="20"/>
          <w:lang w:eastAsia="en-US"/>
        </w:rPr>
      </w:pPr>
      <w:r w:rsidRPr="001060C4">
        <w:rPr>
          <w:rFonts w:ascii="Verdana" w:hAnsi="Verdana"/>
          <w:sz w:val="20"/>
          <w:szCs w:val="20"/>
          <w:lang w:eastAsia="en-US"/>
        </w:rPr>
        <w:t xml:space="preserve">Załącznik nr </w:t>
      </w:r>
      <w:r>
        <w:rPr>
          <w:rFonts w:ascii="Verdana" w:hAnsi="Verdana"/>
          <w:sz w:val="20"/>
          <w:szCs w:val="20"/>
          <w:lang w:eastAsia="en-US"/>
        </w:rPr>
        <w:t>5</w:t>
      </w:r>
      <w:r w:rsidRPr="001060C4">
        <w:rPr>
          <w:rFonts w:ascii="Verdana" w:hAnsi="Verdana"/>
          <w:sz w:val="20"/>
          <w:szCs w:val="20"/>
          <w:lang w:eastAsia="en-US"/>
        </w:rPr>
        <w:t xml:space="preserve">- </w:t>
      </w:r>
      <w:r>
        <w:rPr>
          <w:rFonts w:ascii="Verdana" w:hAnsi="Verdana"/>
          <w:sz w:val="20"/>
          <w:szCs w:val="20"/>
          <w:lang w:eastAsia="en-US"/>
        </w:rPr>
        <w:t>Oferta z dnia ………………</w:t>
      </w:r>
      <w:r w:rsidRPr="001060C4">
        <w:rPr>
          <w:rFonts w:ascii="Verdana" w:hAnsi="Verdana"/>
          <w:sz w:val="20"/>
          <w:szCs w:val="20"/>
          <w:lang w:eastAsia="en-US"/>
        </w:rPr>
        <w:t>……………….</w:t>
      </w:r>
      <w:r w:rsidRPr="001060C4">
        <w:t xml:space="preserve"> </w:t>
      </w:r>
      <w:r w:rsidRPr="001060C4">
        <w:rPr>
          <w:rFonts w:ascii="Verdana" w:hAnsi="Verdana"/>
          <w:sz w:val="20"/>
          <w:szCs w:val="20"/>
          <w:lang w:eastAsia="en-US"/>
        </w:rPr>
        <w:t>Załącznik dołączony do Umowy na nośniku danych typu płyta CD.</w:t>
      </w:r>
    </w:p>
    <w:p w14:paraId="6A842DD0" w14:textId="77777777" w:rsidR="0049403E" w:rsidRPr="00B14380" w:rsidRDefault="0049403E" w:rsidP="0049403E">
      <w:pPr>
        <w:pStyle w:val="Akapitzlist"/>
        <w:numPr>
          <w:ilvl w:val="2"/>
          <w:numId w:val="4"/>
        </w:numPr>
        <w:rPr>
          <w:rFonts w:ascii="Verdana" w:hAnsi="Verdana"/>
          <w:sz w:val="20"/>
          <w:szCs w:val="20"/>
          <w:lang w:eastAsia="en-US"/>
        </w:rPr>
      </w:pPr>
      <w:r w:rsidRPr="00B14380">
        <w:rPr>
          <w:rFonts w:ascii="Verdana" w:hAnsi="Verdana"/>
          <w:sz w:val="20"/>
          <w:szCs w:val="20"/>
          <w:lang w:eastAsia="en-US"/>
        </w:rPr>
        <w:t>Załącznik nr 6 – dokumenty wymienione w pkt 13.5 Umowy, zamieszczone na stronie wskazanej w pkt 13.5 umowy.</w:t>
      </w:r>
      <w:r w:rsidRPr="00B14380">
        <w:t xml:space="preserve"> </w:t>
      </w:r>
      <w:r w:rsidRPr="00B14380">
        <w:rPr>
          <w:rFonts w:ascii="Verdana" w:hAnsi="Verdana"/>
          <w:sz w:val="20"/>
          <w:szCs w:val="20"/>
          <w:lang w:eastAsia="en-US"/>
        </w:rPr>
        <w:t xml:space="preserve">Załącznik dołączony do Umowy </w:t>
      </w:r>
      <w:r>
        <w:rPr>
          <w:rFonts w:ascii="Verdana" w:hAnsi="Verdana"/>
          <w:sz w:val="20"/>
          <w:szCs w:val="20"/>
          <w:lang w:eastAsia="en-US"/>
        </w:rPr>
        <w:t xml:space="preserve">również </w:t>
      </w:r>
      <w:r w:rsidRPr="00B14380">
        <w:rPr>
          <w:rFonts w:ascii="Verdana" w:hAnsi="Verdana"/>
          <w:sz w:val="20"/>
          <w:szCs w:val="20"/>
          <w:lang w:eastAsia="en-US"/>
        </w:rPr>
        <w:t xml:space="preserve">na nośniku danych typu płyta CD. </w:t>
      </w:r>
    </w:p>
    <w:p w14:paraId="6BDE6F7C"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 xml:space="preserve">7 </w:t>
      </w:r>
      <w:r w:rsidRPr="00045915">
        <w:rPr>
          <w:rFonts w:ascii="Verdana" w:hAnsi="Verdana"/>
          <w:sz w:val="20"/>
          <w:szCs w:val="20"/>
          <w:lang w:eastAsia="en-US"/>
        </w:rPr>
        <w:t xml:space="preserve">- Wzór Formularza </w:t>
      </w:r>
      <w:r w:rsidRPr="00045915">
        <w:rPr>
          <w:rFonts w:ascii="Verdana" w:hAnsi="Verdana" w:cstheme="minorHAnsi"/>
          <w:sz w:val="20"/>
          <w:szCs w:val="20"/>
        </w:rPr>
        <w:t>Gwarancji Dobrego Wykonania Umowy</w:t>
      </w:r>
      <w:r>
        <w:rPr>
          <w:rFonts w:ascii="Verdana" w:hAnsi="Verdana" w:cstheme="minorHAnsi"/>
          <w:sz w:val="20"/>
          <w:szCs w:val="20"/>
        </w:rPr>
        <w:t xml:space="preserve"> oraz Gwarancja Dobrego Wykonania Umowy</w:t>
      </w:r>
    </w:p>
    <w:p w14:paraId="4F67C99A"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Pr>
          <w:rFonts w:ascii="Verdana" w:hAnsi="Verdana"/>
          <w:sz w:val="20"/>
          <w:szCs w:val="20"/>
        </w:rPr>
        <w:t xml:space="preserve">Załącznik nr 8 - </w:t>
      </w:r>
      <w:r w:rsidRPr="00A94DB1">
        <w:rPr>
          <w:rFonts w:ascii="Verdana" w:hAnsi="Verdana"/>
          <w:sz w:val="20"/>
          <w:szCs w:val="20"/>
        </w:rPr>
        <w:t>Warunki ubezpieczeniowe</w:t>
      </w:r>
      <w:r>
        <w:rPr>
          <w:rFonts w:ascii="Verdana" w:hAnsi="Verdana"/>
          <w:sz w:val="20"/>
          <w:szCs w:val="20"/>
        </w:rPr>
        <w:t>/</w:t>
      </w:r>
      <w:r w:rsidRPr="004D1D8B">
        <w:rPr>
          <w:rFonts w:ascii="Verdana" w:hAnsi="Verdana"/>
          <w:sz w:val="20"/>
          <w:szCs w:val="20"/>
        </w:rPr>
        <w:t>Certyfikat do Polisy/Kopia polisy ubezpieczeniowej Wykonawcy</w:t>
      </w:r>
    </w:p>
    <w:p w14:paraId="5BAE05F7"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w:t>
      </w:r>
      <w:r>
        <w:rPr>
          <w:rFonts w:ascii="Verdana" w:hAnsi="Verdana"/>
          <w:sz w:val="20"/>
          <w:szCs w:val="20"/>
        </w:rPr>
        <w:t>9</w:t>
      </w:r>
      <w:r w:rsidRPr="00045915">
        <w:rPr>
          <w:rFonts w:ascii="Verdana" w:hAnsi="Verdana"/>
          <w:sz w:val="20"/>
          <w:szCs w:val="20"/>
        </w:rPr>
        <w:t xml:space="preserve"> – Lista pracowników Wykonawcy </w:t>
      </w:r>
    </w:p>
    <w:p w14:paraId="3E27B996"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10</w:t>
      </w:r>
      <w:r w:rsidRPr="00045915">
        <w:rPr>
          <w:rFonts w:ascii="Verdana" w:hAnsi="Verdana"/>
          <w:sz w:val="20"/>
          <w:szCs w:val="20"/>
          <w:lang w:eastAsia="en-US"/>
        </w:rPr>
        <w:t xml:space="preserve">– </w:t>
      </w:r>
      <w:r w:rsidRPr="00045915">
        <w:rPr>
          <w:rFonts w:ascii="Verdana" w:hAnsi="Verdana" w:cstheme="minorHAnsi"/>
          <w:sz w:val="20"/>
          <w:szCs w:val="20"/>
        </w:rPr>
        <w:t>Lista podwykonawców</w:t>
      </w:r>
      <w:r>
        <w:t xml:space="preserve">/ </w:t>
      </w:r>
      <w:r w:rsidRPr="004D1D8B">
        <w:rPr>
          <w:rFonts w:ascii="Verdana" w:hAnsi="Verdana" w:cstheme="minorHAnsi"/>
          <w:sz w:val="20"/>
          <w:szCs w:val="20"/>
        </w:rPr>
        <w:t xml:space="preserve">lista pracowników </w:t>
      </w:r>
      <w:r>
        <w:rPr>
          <w:rFonts w:ascii="Verdana" w:hAnsi="Verdana" w:cstheme="minorHAnsi"/>
          <w:sz w:val="20"/>
          <w:szCs w:val="20"/>
        </w:rPr>
        <w:t>podwykonawcy</w:t>
      </w:r>
    </w:p>
    <w:p w14:paraId="150775B4" w14:textId="77777777" w:rsidR="0049403E" w:rsidRPr="00E3129E" w:rsidRDefault="0049403E" w:rsidP="0049403E">
      <w:pPr>
        <w:pStyle w:val="Tekstpodstawowy2"/>
        <w:numPr>
          <w:ilvl w:val="2"/>
          <w:numId w:val="4"/>
        </w:numPr>
        <w:spacing w:after="0" w:line="300" w:lineRule="auto"/>
        <w:jc w:val="both"/>
        <w:rPr>
          <w:rStyle w:val="FontStyle290"/>
          <w:rFonts w:ascii="Verdana" w:hAnsi="Verdana" w:cs="Times New Roman"/>
          <w:sz w:val="20"/>
          <w:szCs w:val="20"/>
        </w:rPr>
      </w:pPr>
      <w:r w:rsidRPr="00045915">
        <w:rPr>
          <w:rStyle w:val="FontStyle290"/>
          <w:rFonts w:ascii="Verdana" w:hAnsi="Verdana"/>
          <w:sz w:val="20"/>
          <w:szCs w:val="20"/>
        </w:rPr>
        <w:t xml:space="preserve">Załącznik nr </w:t>
      </w:r>
      <w:r>
        <w:rPr>
          <w:rStyle w:val="FontStyle290"/>
          <w:rFonts w:ascii="Verdana" w:hAnsi="Verdana"/>
          <w:sz w:val="20"/>
          <w:szCs w:val="20"/>
        </w:rPr>
        <w:t>11</w:t>
      </w:r>
      <w:r w:rsidRPr="00045915">
        <w:rPr>
          <w:rStyle w:val="FontStyle290"/>
          <w:rFonts w:ascii="Verdana" w:hAnsi="Verdana"/>
          <w:sz w:val="20"/>
          <w:szCs w:val="20"/>
        </w:rPr>
        <w:t>- Klauzula informacyjna</w:t>
      </w:r>
    </w:p>
    <w:p w14:paraId="5A3B356F" w14:textId="49983BB0" w:rsidR="00BC6BCC" w:rsidRDefault="00E3129E" w:rsidP="00FD5EC1">
      <w:pPr>
        <w:pStyle w:val="Tekstpodstawowy2"/>
        <w:numPr>
          <w:ilvl w:val="2"/>
          <w:numId w:val="4"/>
        </w:numPr>
        <w:spacing w:after="0" w:line="300" w:lineRule="auto"/>
        <w:jc w:val="both"/>
        <w:rPr>
          <w:rStyle w:val="FontStyle290"/>
          <w:rFonts w:ascii="Verdana" w:hAnsi="Verdana" w:cs="Times New Roman"/>
          <w:sz w:val="20"/>
          <w:szCs w:val="20"/>
        </w:rPr>
      </w:pPr>
      <w:r w:rsidRPr="00FD5EC1">
        <w:rPr>
          <w:rStyle w:val="FontStyle290"/>
          <w:rFonts w:ascii="Verdana" w:hAnsi="Verdana" w:cs="Times New Roman"/>
          <w:sz w:val="20"/>
          <w:szCs w:val="20"/>
        </w:rPr>
        <w:lastRenderedPageBreak/>
        <w:t>Załącznik nr 12</w:t>
      </w:r>
      <w:r w:rsidR="00BC6BCC" w:rsidRPr="000939B8">
        <w:rPr>
          <w:rStyle w:val="FontStyle290"/>
          <w:rFonts w:ascii="Verdana" w:hAnsi="Verdana" w:cs="Times New Roman"/>
          <w:sz w:val="20"/>
          <w:szCs w:val="20"/>
        </w:rPr>
        <w:t xml:space="preserve"> –</w:t>
      </w:r>
      <w:r w:rsidR="00BC6BCC" w:rsidRPr="00FD5EC1">
        <w:t xml:space="preserve"> </w:t>
      </w:r>
      <w:r w:rsidR="00BC6BCC" w:rsidRPr="00420D64">
        <w:rPr>
          <w:rStyle w:val="FontStyle290"/>
          <w:rFonts w:ascii="Verdana" w:hAnsi="Verdana" w:cs="Times New Roman"/>
          <w:sz w:val="20"/>
          <w:szCs w:val="20"/>
        </w:rPr>
        <w:t>Powiadomienie Zamawiającego o zmianie numeru Rachunku</w:t>
      </w:r>
      <w:r w:rsidR="00BC6BCC" w:rsidRPr="00BC6BCC">
        <w:rPr>
          <w:rStyle w:val="FontStyle290"/>
          <w:rFonts w:ascii="Verdana" w:hAnsi="Verdana" w:cs="Times New Roman"/>
          <w:sz w:val="20"/>
          <w:szCs w:val="20"/>
        </w:rPr>
        <w:t>.</w:t>
      </w:r>
    </w:p>
    <w:p w14:paraId="189EA5D3" w14:textId="11CF10C1" w:rsidR="00BF75D8" w:rsidRPr="00BF75D8" w:rsidRDefault="00BF75D8" w:rsidP="00BF75D8">
      <w:pPr>
        <w:pStyle w:val="Akapitzlist"/>
        <w:numPr>
          <w:ilvl w:val="2"/>
          <w:numId w:val="4"/>
        </w:numPr>
        <w:rPr>
          <w:rStyle w:val="FontStyle290"/>
          <w:rFonts w:ascii="Verdana" w:hAnsi="Verdana" w:cs="Times New Roman"/>
          <w:sz w:val="20"/>
          <w:szCs w:val="20"/>
        </w:rPr>
      </w:pPr>
      <w:r>
        <w:rPr>
          <w:rStyle w:val="FontStyle290"/>
          <w:rFonts w:ascii="Verdana" w:hAnsi="Verdana" w:cs="Times New Roman"/>
          <w:sz w:val="20"/>
          <w:szCs w:val="20"/>
        </w:rPr>
        <w:t>Załącznik nr 13</w:t>
      </w:r>
      <w:r w:rsidRPr="00BF75D8">
        <w:rPr>
          <w:rStyle w:val="FontStyle290"/>
          <w:rFonts w:ascii="Verdana" w:hAnsi="Verdana" w:cs="Times New Roman"/>
          <w:sz w:val="20"/>
          <w:szCs w:val="20"/>
        </w:rPr>
        <w:t xml:space="preserve"> - Zgoda na przelew wierzytelności</w:t>
      </w:r>
    </w:p>
    <w:p w14:paraId="2C7DC243"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W razie jakichkolwiek rozbieżności, dwuznaczności pomiędzy Umową a Dokumentami Składowymi Umowy, pierwszeństwo mają zapisy Umowy.</w:t>
      </w:r>
    </w:p>
    <w:p w14:paraId="6F923D22" w14:textId="616EEBFF"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E3129E">
        <w:rPr>
          <w:rFonts w:ascii="Verdana" w:hAnsi="Verdana"/>
          <w:sz w:val="20"/>
          <w:szCs w:val="20"/>
          <w:lang w:val="pl-PL"/>
        </w:rPr>
        <w:t>(najwyższa „a”, najniższa „l</w:t>
      </w:r>
      <w:r w:rsidRPr="00045915">
        <w:rPr>
          <w:rFonts w:ascii="Verdana" w:hAnsi="Verdana"/>
          <w:sz w:val="20"/>
          <w:szCs w:val="20"/>
          <w:lang w:val="pl-PL"/>
        </w:rPr>
        <w:t>”)  w pkt 1</w:t>
      </w:r>
      <w:r w:rsidR="00BF75D8">
        <w:rPr>
          <w:rFonts w:ascii="Verdana" w:hAnsi="Verdana"/>
          <w:sz w:val="20"/>
          <w:szCs w:val="20"/>
          <w:lang w:val="pl-PL"/>
        </w:rPr>
        <w:t>4</w:t>
      </w:r>
      <w:r w:rsidRPr="00045915">
        <w:rPr>
          <w:rFonts w:ascii="Verdana" w:hAnsi="Verdana"/>
          <w:sz w:val="20"/>
          <w:szCs w:val="20"/>
          <w:lang w:val="pl-PL"/>
        </w:rPr>
        <w:t>.</w:t>
      </w:r>
      <w:r>
        <w:rPr>
          <w:rFonts w:ascii="Verdana" w:hAnsi="Verdana"/>
          <w:sz w:val="20"/>
          <w:szCs w:val="20"/>
          <w:lang w:val="pl-PL"/>
        </w:rPr>
        <w:t>8</w:t>
      </w:r>
      <w:r w:rsidRPr="00045915">
        <w:rPr>
          <w:rFonts w:ascii="Verdana" w:hAnsi="Verdana"/>
          <w:sz w:val="20"/>
          <w:szCs w:val="20"/>
          <w:lang w:val="pl-PL"/>
        </w:rPr>
        <w:t xml:space="preserve"> Umowy. </w:t>
      </w:r>
    </w:p>
    <w:p w14:paraId="5840356A"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kwestiach nieuregulowanych Umową stosuje się </w:t>
      </w:r>
      <w:r w:rsidRPr="00045915">
        <w:rPr>
          <w:rFonts w:ascii="Verdana" w:hAnsi="Verdana"/>
          <w:b/>
          <w:sz w:val="20"/>
          <w:szCs w:val="20"/>
          <w:lang w:val="pl-PL"/>
        </w:rPr>
        <w:t>odpowiednio</w:t>
      </w:r>
      <w:r w:rsidRPr="00045915">
        <w:rPr>
          <w:rFonts w:ascii="Verdana" w:hAnsi="Verdana"/>
          <w:sz w:val="20"/>
          <w:szCs w:val="20"/>
          <w:lang w:val="pl-PL"/>
        </w:rPr>
        <w:t xml:space="preserve"> postanowienia OWZU.</w:t>
      </w:r>
      <w:r w:rsidRPr="00045915">
        <w:rPr>
          <w:rFonts w:ascii="Verdana" w:hAnsi="Verdana"/>
          <w:iCs w:val="0"/>
          <w:sz w:val="20"/>
          <w:szCs w:val="20"/>
          <w:lang w:val="pl-PL"/>
        </w:rPr>
        <w:t xml:space="preserve"> </w:t>
      </w:r>
    </w:p>
    <w:p w14:paraId="324E0B49"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Ewentualne spory wynikłe w związku z wykonaniem Umowy rozstrzygane będą przez sąd właściwy miejscowo ze względu na siedzibę Zamawiającego. </w:t>
      </w:r>
    </w:p>
    <w:p w14:paraId="7713B8F2" w14:textId="77777777" w:rsidR="0049403E" w:rsidRPr="00F21399"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Umowa została sporządzona w </w:t>
      </w:r>
      <w:r>
        <w:rPr>
          <w:rFonts w:ascii="Verdana" w:hAnsi="Verdana"/>
          <w:sz w:val="20"/>
          <w:szCs w:val="20"/>
          <w:lang w:val="pl-PL"/>
        </w:rPr>
        <w:t>………………</w:t>
      </w:r>
      <w:r w:rsidRPr="00045915">
        <w:rPr>
          <w:rFonts w:ascii="Verdana" w:hAnsi="Verdana"/>
          <w:sz w:val="20"/>
          <w:szCs w:val="20"/>
          <w:lang w:val="pl-PL"/>
        </w:rPr>
        <w:t xml:space="preserve"> jednobrzmiących egzemplarzach, po jednym dla każdej ze Stron.</w:t>
      </w:r>
    </w:p>
    <w:p w14:paraId="4AAB1C6A" w14:textId="77777777" w:rsidR="00F606AB" w:rsidRDefault="00F606AB" w:rsidP="00045915">
      <w:pPr>
        <w:pStyle w:val="Tekstpodstawowy"/>
        <w:spacing w:after="0" w:line="300" w:lineRule="auto"/>
        <w:rPr>
          <w:rFonts w:ascii="Verdana" w:hAnsi="Verdana"/>
          <w:sz w:val="20"/>
          <w:szCs w:val="20"/>
          <w:lang w:eastAsia="en-US"/>
        </w:rPr>
      </w:pPr>
    </w:p>
    <w:p w14:paraId="216DFC21" w14:textId="77777777" w:rsidR="00527BFA" w:rsidRPr="00045915" w:rsidRDefault="00527BFA" w:rsidP="00045915">
      <w:pPr>
        <w:pStyle w:val="Tekstpodstawowy"/>
        <w:spacing w:after="0" w:line="300" w:lineRule="auto"/>
        <w:rPr>
          <w:rFonts w:ascii="Verdana" w:hAnsi="Verdana"/>
          <w:sz w:val="20"/>
          <w:szCs w:val="20"/>
          <w:lang w:eastAsia="en-US"/>
        </w:rPr>
      </w:pPr>
    </w:p>
    <w:p w14:paraId="136E4DDD" w14:textId="77777777" w:rsidR="00DE36CF" w:rsidRPr="00045915" w:rsidRDefault="00DE36CF" w:rsidP="00045915">
      <w:pPr>
        <w:tabs>
          <w:tab w:val="center" w:pos="1704"/>
          <w:tab w:val="center" w:pos="7100"/>
        </w:tabs>
        <w:spacing w:line="300" w:lineRule="auto"/>
        <w:rPr>
          <w:rFonts w:ascii="Verdana" w:eastAsia="Calibri" w:hAnsi="Verdana" w:cstheme="minorHAnsi"/>
          <w:b/>
          <w:bCs/>
          <w:sz w:val="20"/>
          <w:szCs w:val="20"/>
        </w:rPr>
      </w:pPr>
      <w:r w:rsidRPr="0057396E">
        <w:rPr>
          <w:rFonts w:ascii="Verdana" w:eastAsia="Calibri" w:hAnsi="Verdana" w:cstheme="minorHAnsi"/>
          <w:b/>
          <w:bCs/>
          <w:sz w:val="20"/>
          <w:szCs w:val="20"/>
        </w:rPr>
        <w:tab/>
        <w:t>WYKONAWCA</w:t>
      </w:r>
      <w:r w:rsidRPr="0057396E">
        <w:rPr>
          <w:rFonts w:ascii="Verdana" w:eastAsia="Calibri" w:hAnsi="Verdana" w:cstheme="minorHAnsi"/>
          <w:b/>
          <w:bCs/>
          <w:sz w:val="20"/>
          <w:szCs w:val="20"/>
        </w:rPr>
        <w:tab/>
        <w:t>ZAMAWIAJĄCY</w:t>
      </w:r>
    </w:p>
    <w:p w14:paraId="09ADE2E4"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p>
    <w:p w14:paraId="6EE602DE"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0908E7C7" w14:textId="77777777" w:rsidR="00527BFA" w:rsidRDefault="00527BFA" w:rsidP="0057396E">
      <w:pPr>
        <w:tabs>
          <w:tab w:val="center" w:pos="1704"/>
          <w:tab w:val="center" w:pos="7100"/>
        </w:tabs>
        <w:spacing w:line="300" w:lineRule="auto"/>
        <w:rPr>
          <w:rFonts w:ascii="Verdana" w:eastAsia="Calibri" w:hAnsi="Verdana" w:cstheme="minorHAnsi"/>
          <w:b/>
          <w:bCs/>
          <w:sz w:val="20"/>
          <w:szCs w:val="20"/>
        </w:rPr>
      </w:pPr>
    </w:p>
    <w:p w14:paraId="35B06AC7"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4BFD1195" w14:textId="77777777" w:rsidR="00527BFA" w:rsidRDefault="00527BFA" w:rsidP="0057396E">
      <w:pPr>
        <w:tabs>
          <w:tab w:val="center" w:pos="1704"/>
          <w:tab w:val="center" w:pos="7100"/>
        </w:tabs>
        <w:spacing w:line="300" w:lineRule="auto"/>
        <w:rPr>
          <w:rFonts w:ascii="Verdana" w:eastAsia="Calibri" w:hAnsi="Verdana" w:cstheme="minorHAnsi"/>
          <w:b/>
          <w:bCs/>
          <w:sz w:val="20"/>
          <w:szCs w:val="20"/>
        </w:rPr>
      </w:pPr>
    </w:p>
    <w:p w14:paraId="4698714C" w14:textId="77777777" w:rsidR="00D051A9" w:rsidRDefault="00D051A9" w:rsidP="0057396E">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ab/>
      </w:r>
    </w:p>
    <w:p w14:paraId="613F473A" w14:textId="77777777" w:rsidR="00705C8A" w:rsidRDefault="00705C8A">
      <w:pPr>
        <w:spacing w:after="160" w:line="259" w:lineRule="auto"/>
        <w:rPr>
          <w:rFonts w:ascii="Verdana" w:eastAsia="Calibri" w:hAnsi="Verdana" w:cstheme="minorHAnsi"/>
          <w:b/>
          <w:bCs/>
          <w:sz w:val="20"/>
          <w:szCs w:val="20"/>
        </w:rPr>
      </w:pPr>
      <w:r>
        <w:rPr>
          <w:rFonts w:ascii="Verdana" w:eastAsia="Calibri" w:hAnsi="Verdana" w:cstheme="minorHAnsi"/>
          <w:b/>
          <w:bCs/>
          <w:sz w:val="20"/>
          <w:szCs w:val="20"/>
        </w:rPr>
        <w:br w:type="page"/>
      </w:r>
    </w:p>
    <w:p w14:paraId="539C5502" w14:textId="77777777" w:rsidR="00705C8A" w:rsidRPr="00045915" w:rsidRDefault="00705C8A" w:rsidP="0057396E">
      <w:pPr>
        <w:tabs>
          <w:tab w:val="center" w:pos="1704"/>
          <w:tab w:val="center" w:pos="7100"/>
        </w:tabs>
        <w:spacing w:line="300" w:lineRule="auto"/>
        <w:rPr>
          <w:rFonts w:ascii="Verdana" w:eastAsia="Calibri" w:hAnsi="Verdana" w:cstheme="minorHAnsi"/>
          <w:b/>
          <w:bCs/>
          <w:sz w:val="20"/>
          <w:szCs w:val="20"/>
        </w:rPr>
      </w:pPr>
    </w:p>
    <w:p w14:paraId="2F761EDF"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t>ZAŁĄCZNIK NR 1</w:t>
      </w:r>
      <w:r>
        <w:rPr>
          <w:rFonts w:ascii="Verdana" w:hAnsi="Verdana" w:cs="Arial"/>
          <w:b/>
          <w:sz w:val="20"/>
          <w:szCs w:val="20"/>
        </w:rPr>
        <w:t xml:space="preserve"> do Umowy NZ/……............</w:t>
      </w:r>
      <w:r w:rsidRPr="00045915">
        <w:rPr>
          <w:rFonts w:ascii="Verdana" w:hAnsi="Verdana" w:cs="Arial"/>
          <w:b/>
          <w:sz w:val="20"/>
          <w:szCs w:val="20"/>
        </w:rPr>
        <w:t>.......................................………</w:t>
      </w:r>
    </w:p>
    <w:p w14:paraId="618B0F20"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2ED02EB8"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2 do Umowy NZ/……............</w:t>
      </w:r>
      <w:r w:rsidRPr="00045915">
        <w:rPr>
          <w:rFonts w:ascii="Verdana" w:hAnsi="Verdana" w:cs="Arial"/>
          <w:b/>
          <w:sz w:val="20"/>
          <w:szCs w:val="20"/>
        </w:rPr>
        <w:t>.......................................………</w:t>
      </w:r>
    </w:p>
    <w:p w14:paraId="039D187F"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3CC176D6"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3 do Umowy NZ/……............</w:t>
      </w:r>
      <w:r w:rsidRPr="00045915">
        <w:rPr>
          <w:rFonts w:ascii="Verdana" w:hAnsi="Verdana" w:cs="Arial"/>
          <w:b/>
          <w:sz w:val="20"/>
          <w:szCs w:val="20"/>
        </w:rPr>
        <w:t>.......................................………</w:t>
      </w:r>
    </w:p>
    <w:p w14:paraId="64F8BA25"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350A0571"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4 do Umowy NZ/……............</w:t>
      </w:r>
      <w:r w:rsidRPr="00045915">
        <w:rPr>
          <w:rFonts w:ascii="Verdana" w:hAnsi="Verdana" w:cs="Arial"/>
          <w:b/>
          <w:sz w:val="20"/>
          <w:szCs w:val="20"/>
        </w:rPr>
        <w:t>.......................................………</w:t>
      </w:r>
    </w:p>
    <w:p w14:paraId="5C7F9E62" w14:textId="77777777" w:rsidR="00C6783A" w:rsidRPr="00045915" w:rsidRDefault="00C6783A" w:rsidP="00C6783A">
      <w:pPr>
        <w:spacing w:line="300" w:lineRule="auto"/>
        <w:rPr>
          <w:rFonts w:ascii="Verdana" w:hAnsi="Verdana" w:cs="Arial"/>
          <w:b/>
          <w:sz w:val="20"/>
          <w:szCs w:val="20"/>
        </w:rPr>
      </w:pPr>
    </w:p>
    <w:p w14:paraId="26EC09BE" w14:textId="77777777" w:rsidR="00C6783A" w:rsidRDefault="00C6783A" w:rsidP="00C6783A">
      <w:pPr>
        <w:spacing w:after="160" w:line="259" w:lineRule="auto"/>
        <w:rPr>
          <w:rFonts w:ascii="Verdana" w:hAnsi="Verdana" w:cs="Arial"/>
          <w:b/>
          <w:sz w:val="20"/>
          <w:szCs w:val="20"/>
        </w:rPr>
      </w:pPr>
      <w:r>
        <w:rPr>
          <w:rFonts w:ascii="Verdana" w:hAnsi="Verdana" w:cs="Arial"/>
          <w:b/>
          <w:sz w:val="20"/>
          <w:szCs w:val="20"/>
        </w:rPr>
        <w:br w:type="page"/>
      </w:r>
    </w:p>
    <w:p w14:paraId="483E8654"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5 do Umowy NZ/……............</w:t>
      </w:r>
      <w:r w:rsidRPr="00045915">
        <w:rPr>
          <w:rFonts w:ascii="Verdana" w:hAnsi="Verdana" w:cs="Arial"/>
          <w:b/>
          <w:sz w:val="20"/>
          <w:szCs w:val="20"/>
        </w:rPr>
        <w:t>.......................................………</w:t>
      </w:r>
    </w:p>
    <w:p w14:paraId="21B42939" w14:textId="77777777" w:rsidR="00C6783A" w:rsidRPr="00045915" w:rsidRDefault="00C6783A" w:rsidP="00C6783A">
      <w:pPr>
        <w:spacing w:line="300" w:lineRule="auto"/>
        <w:rPr>
          <w:rFonts w:ascii="Verdana" w:hAnsi="Verdana" w:cs="Arial"/>
          <w:b/>
          <w:sz w:val="20"/>
          <w:szCs w:val="20"/>
        </w:rPr>
      </w:pPr>
    </w:p>
    <w:p w14:paraId="179E27FB" w14:textId="77777777" w:rsidR="00C6783A" w:rsidRPr="00045915" w:rsidRDefault="00C6783A" w:rsidP="00C6783A">
      <w:pPr>
        <w:spacing w:line="300" w:lineRule="auto"/>
        <w:rPr>
          <w:rFonts w:ascii="Verdana" w:hAnsi="Verdana" w:cs="Arial"/>
          <w:b/>
          <w:sz w:val="20"/>
          <w:szCs w:val="20"/>
        </w:rPr>
      </w:pPr>
    </w:p>
    <w:p w14:paraId="29708B79" w14:textId="77777777" w:rsidR="00C6783A" w:rsidRPr="00045915" w:rsidRDefault="00C6783A" w:rsidP="00C6783A">
      <w:pPr>
        <w:pStyle w:val="Tekstpodstawowy2"/>
        <w:spacing w:after="0" w:line="300" w:lineRule="auto"/>
        <w:ind w:left="1418"/>
        <w:jc w:val="center"/>
        <w:rPr>
          <w:rFonts w:ascii="Verdana" w:hAnsi="Verdana"/>
          <w:b/>
          <w:sz w:val="20"/>
          <w:szCs w:val="20"/>
          <w:lang w:eastAsia="en-US"/>
        </w:rPr>
      </w:pPr>
    </w:p>
    <w:p w14:paraId="5DA358C7"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5E91B07E"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sidR="00BC6BCC">
        <w:rPr>
          <w:rFonts w:ascii="Verdana" w:hAnsi="Verdana" w:cs="Arial"/>
          <w:b/>
          <w:sz w:val="20"/>
          <w:szCs w:val="20"/>
        </w:rPr>
        <w:t>6</w:t>
      </w:r>
      <w:r>
        <w:rPr>
          <w:rFonts w:ascii="Verdana" w:hAnsi="Verdana" w:cs="Arial"/>
          <w:b/>
          <w:sz w:val="20"/>
          <w:szCs w:val="20"/>
        </w:rPr>
        <w:t xml:space="preserve"> do Umowy NZ/……............</w:t>
      </w:r>
      <w:r w:rsidRPr="00045915">
        <w:rPr>
          <w:rFonts w:ascii="Verdana" w:hAnsi="Verdana" w:cs="Arial"/>
          <w:b/>
          <w:sz w:val="20"/>
          <w:szCs w:val="20"/>
        </w:rPr>
        <w:t>.......................................………</w:t>
      </w:r>
    </w:p>
    <w:p w14:paraId="162CC8B0" w14:textId="77777777" w:rsidR="00C6783A" w:rsidRPr="0057396E" w:rsidRDefault="00C6783A" w:rsidP="00C6783A">
      <w:pPr>
        <w:spacing w:line="300" w:lineRule="auto"/>
        <w:rPr>
          <w:rFonts w:ascii="Verdana" w:hAnsi="Verdana" w:cs="Arial"/>
          <w:b/>
          <w:sz w:val="20"/>
          <w:szCs w:val="20"/>
        </w:rPr>
      </w:pPr>
      <w:r w:rsidRPr="0057396E">
        <w:rPr>
          <w:rFonts w:ascii="Verdana" w:hAnsi="Verdana" w:cs="Arial"/>
          <w:b/>
          <w:sz w:val="20"/>
          <w:szCs w:val="20"/>
        </w:rPr>
        <w:br w:type="page"/>
      </w:r>
    </w:p>
    <w:p w14:paraId="4F1BC587"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7</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7775B1B8" w14:textId="77777777" w:rsidR="00C6783A" w:rsidRPr="00045915" w:rsidRDefault="00C6783A" w:rsidP="00C6783A">
      <w:pPr>
        <w:spacing w:line="300" w:lineRule="auto"/>
        <w:jc w:val="center"/>
        <w:rPr>
          <w:rFonts w:ascii="Verdana" w:hAnsi="Verdana" w:cstheme="minorHAnsi"/>
          <w:b/>
          <w:sz w:val="20"/>
          <w:szCs w:val="20"/>
        </w:rPr>
      </w:pPr>
    </w:p>
    <w:p w14:paraId="792FCC56" w14:textId="77777777" w:rsidR="00C6783A" w:rsidRPr="00045915" w:rsidRDefault="00C6783A" w:rsidP="00C6783A">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14:paraId="39BF000B"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w:t>
      </w:r>
    </w:p>
    <w:p w14:paraId="6F718920"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14:paraId="71A67660"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rok-mm-dd</w:t>
      </w:r>
    </w:p>
    <w:p w14:paraId="1A18347E" w14:textId="77777777" w:rsidR="00C6783A" w:rsidRPr="00045915" w:rsidRDefault="00C6783A" w:rsidP="00C6783A">
      <w:pPr>
        <w:tabs>
          <w:tab w:val="left" w:pos="4900"/>
        </w:tabs>
        <w:spacing w:line="300" w:lineRule="auto"/>
        <w:jc w:val="right"/>
        <w:rPr>
          <w:rFonts w:ascii="Verdana" w:hAnsi="Verdana" w:cs="Calibri"/>
          <w:sz w:val="20"/>
          <w:szCs w:val="20"/>
        </w:rPr>
      </w:pPr>
    </w:p>
    <w:p w14:paraId="2DA283BE" w14:textId="77777777" w:rsidR="00C6783A" w:rsidRPr="00045915" w:rsidRDefault="00C6783A" w:rsidP="00C6783A">
      <w:pPr>
        <w:tabs>
          <w:tab w:val="left" w:pos="4900"/>
        </w:tabs>
        <w:spacing w:line="300" w:lineRule="auto"/>
        <w:jc w:val="right"/>
        <w:rPr>
          <w:rFonts w:ascii="Verdana" w:hAnsi="Verdana" w:cs="Calibri"/>
          <w:sz w:val="20"/>
          <w:szCs w:val="20"/>
        </w:rPr>
      </w:pPr>
    </w:p>
    <w:p w14:paraId="4EA4CBD1" w14:textId="77777777" w:rsidR="00C6783A" w:rsidRPr="00045915" w:rsidRDefault="00C6783A" w:rsidP="00C6783A">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Pr>
          <w:rFonts w:ascii="Verdana" w:hAnsi="Verdana" w:cs="Calibri"/>
          <w:b/>
          <w:sz w:val="20"/>
          <w:szCs w:val="20"/>
        </w:rPr>
        <w:t xml:space="preserve">nr </w:t>
      </w:r>
      <w:r w:rsidRPr="00045915">
        <w:rPr>
          <w:rFonts w:ascii="Verdana" w:hAnsi="Verdana" w:cs="Calibri"/>
          <w:b/>
          <w:sz w:val="20"/>
          <w:szCs w:val="20"/>
        </w:rPr>
        <w:t xml:space="preserve">[●] </w:t>
      </w:r>
    </w:p>
    <w:p w14:paraId="232BE8D2" w14:textId="77777777" w:rsidR="00C6783A" w:rsidRPr="00045915" w:rsidRDefault="00C6783A" w:rsidP="00C6783A">
      <w:pPr>
        <w:tabs>
          <w:tab w:val="left" w:pos="4900"/>
        </w:tabs>
        <w:spacing w:line="300" w:lineRule="auto"/>
        <w:jc w:val="right"/>
        <w:rPr>
          <w:rFonts w:ascii="Verdana" w:hAnsi="Verdana" w:cs="Calibri"/>
          <w:b/>
          <w:sz w:val="20"/>
          <w:szCs w:val="20"/>
        </w:rPr>
      </w:pPr>
    </w:p>
    <w:p w14:paraId="668F763C"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14:paraId="28B7D39C"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Enea Połaniec S.A.</w:t>
      </w:r>
    </w:p>
    <w:p w14:paraId="2F3DCC28"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14:paraId="70CDF51E"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14:paraId="284170E4" w14:textId="77777777" w:rsidR="00C6783A" w:rsidRPr="00045915" w:rsidRDefault="00C6783A" w:rsidP="00C6783A">
      <w:pPr>
        <w:tabs>
          <w:tab w:val="left" w:pos="4900"/>
        </w:tabs>
        <w:spacing w:line="300" w:lineRule="auto"/>
        <w:rPr>
          <w:rFonts w:ascii="Verdana" w:hAnsi="Verdana" w:cs="Calibri"/>
          <w:sz w:val="20"/>
          <w:szCs w:val="20"/>
          <w:u w:val="single"/>
        </w:rPr>
      </w:pPr>
    </w:p>
    <w:p w14:paraId="7194B15E" w14:textId="77777777" w:rsidR="00C6783A" w:rsidRPr="00045915" w:rsidRDefault="00C6783A" w:rsidP="00C6783A">
      <w:pPr>
        <w:tabs>
          <w:tab w:val="center" w:pos="4513"/>
          <w:tab w:val="left" w:pos="4900"/>
        </w:tabs>
        <w:suppressAutoHyphens/>
        <w:spacing w:line="300" w:lineRule="auto"/>
        <w:jc w:val="center"/>
        <w:rPr>
          <w:rFonts w:ascii="Verdana" w:hAnsi="Verdana" w:cs="Calibri"/>
          <w:b/>
          <w:spacing w:val="-3"/>
          <w:sz w:val="20"/>
          <w:szCs w:val="20"/>
        </w:rPr>
      </w:pPr>
    </w:p>
    <w:p w14:paraId="70655B7B" w14:textId="77777777" w:rsidR="00C6783A" w:rsidRPr="00045915" w:rsidRDefault="00C6783A" w:rsidP="00C6783A">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 o zamiarze zawarcia 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umowy nr [●] dotyczącą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7B737318" w14:textId="77777777" w:rsidR="00C6783A" w:rsidRPr="00045915" w:rsidRDefault="00C6783A" w:rsidP="00C6783A">
      <w:pPr>
        <w:tabs>
          <w:tab w:val="left" w:pos="-720"/>
          <w:tab w:val="left" w:pos="4900"/>
        </w:tabs>
        <w:suppressAutoHyphens/>
        <w:spacing w:line="300" w:lineRule="auto"/>
        <w:jc w:val="both"/>
        <w:rPr>
          <w:rFonts w:ascii="Verdana" w:hAnsi="Verdana" w:cs="Calibri"/>
          <w:strike/>
          <w:spacing w:val="-3"/>
          <w:sz w:val="20"/>
          <w:szCs w:val="20"/>
        </w:rPr>
      </w:pPr>
    </w:p>
    <w:p w14:paraId="171351D6"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5B374ACB" w14:textId="77777777" w:rsidR="00C6783A" w:rsidRPr="00045915" w:rsidRDefault="00C6783A" w:rsidP="00C6783A">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14:paraId="733D3598" w14:textId="77777777" w:rsidR="00C6783A" w:rsidRPr="00045915" w:rsidRDefault="00C6783A" w:rsidP="00C6783A">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14:paraId="0E3DFEFC"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B6BB946"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6EAFA751"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14:paraId="63B2B60D" w14:textId="77777777" w:rsidR="00C6783A" w:rsidRPr="00045915" w:rsidRDefault="00C6783A" w:rsidP="00C6783A">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Gwarancja obowiązuje od dnia podpisania Umowy i pozostaje ważna w następujących częściach i terminach:</w:t>
      </w:r>
    </w:p>
    <w:p w14:paraId="59FEF2A7" w14:textId="68EBB4F5" w:rsidR="00C6783A" w:rsidRPr="00045915" w:rsidRDefault="00805708" w:rsidP="00C6783A">
      <w:pPr>
        <w:pStyle w:val="Nagwek2"/>
        <w:numPr>
          <w:ilvl w:val="1"/>
          <w:numId w:val="10"/>
        </w:numPr>
        <w:spacing w:before="0" w:after="0" w:line="300" w:lineRule="auto"/>
        <w:rPr>
          <w:rFonts w:ascii="Verdana" w:hAnsi="Verdana" w:cs="Arial"/>
          <w:b/>
          <w:sz w:val="20"/>
          <w:szCs w:val="20"/>
          <w:lang w:val="pl-PL"/>
        </w:rPr>
      </w:pPr>
      <w:r>
        <w:rPr>
          <w:rFonts w:ascii="Verdana" w:hAnsi="Verdana" w:cs="Arial"/>
          <w:sz w:val="20"/>
          <w:szCs w:val="20"/>
          <w:lang w:val="pl-PL"/>
        </w:rPr>
        <w:t>10</w:t>
      </w:r>
      <w:r w:rsidR="00C6783A" w:rsidRPr="00045915">
        <w:rPr>
          <w:rFonts w:ascii="Verdana" w:hAnsi="Verdana" w:cs="Arial"/>
          <w:sz w:val="20"/>
          <w:szCs w:val="20"/>
          <w:lang w:val="pl-PL"/>
        </w:rPr>
        <w:t>0 % (</w:t>
      </w:r>
      <w:r>
        <w:rPr>
          <w:rFonts w:ascii="Verdana" w:hAnsi="Verdana" w:cs="Arial"/>
          <w:sz w:val="20"/>
          <w:szCs w:val="20"/>
          <w:lang w:val="pl-PL"/>
        </w:rPr>
        <w:t>sto</w:t>
      </w:r>
      <w:r w:rsidRPr="00045915">
        <w:rPr>
          <w:rFonts w:ascii="Verdana" w:hAnsi="Verdana" w:cs="Arial"/>
          <w:sz w:val="20"/>
          <w:szCs w:val="20"/>
          <w:lang w:val="pl-PL"/>
        </w:rPr>
        <w:t xml:space="preserve"> </w:t>
      </w:r>
      <w:r w:rsidR="00C6783A" w:rsidRPr="00045915">
        <w:rPr>
          <w:rFonts w:ascii="Verdana" w:hAnsi="Verdana" w:cs="Arial"/>
          <w:sz w:val="20"/>
          <w:szCs w:val="20"/>
          <w:lang w:val="pl-PL"/>
        </w:rPr>
        <w:t>procent) wysokości zabezpieczenia należytego wykonania Umowy – od dnia podpisania Umowy do 30-go dnia od wykonania Przedmiotu Umowy i uznania go przez Zamawiającego za należycie wykonany, tj. do dnia [</w:t>
      </w:r>
      <w:r w:rsidR="00C6783A" w:rsidRPr="00045915">
        <w:rPr>
          <w:rFonts w:ascii="Verdana" w:hAnsi="Verdana" w:cs="Arial"/>
          <w:spacing w:val="-3"/>
          <w:sz w:val="20"/>
          <w:szCs w:val="20"/>
          <w:lang w:val="pl-PL"/>
        </w:rPr>
        <w:t>●]</w:t>
      </w:r>
      <w:r w:rsidR="00C6783A" w:rsidRPr="00045915">
        <w:rPr>
          <w:rFonts w:ascii="Verdana" w:hAnsi="Verdana" w:cs="Arial"/>
          <w:sz w:val="20"/>
          <w:szCs w:val="20"/>
          <w:lang w:val="pl-PL"/>
        </w:rPr>
        <w:t>,</w:t>
      </w:r>
    </w:p>
    <w:p w14:paraId="094BB422" w14:textId="3D016C72" w:rsidR="00C6783A" w:rsidRPr="00045915" w:rsidRDefault="00805708" w:rsidP="00C6783A">
      <w:pPr>
        <w:pStyle w:val="Nagwek2"/>
        <w:numPr>
          <w:ilvl w:val="0"/>
          <w:numId w:val="0"/>
        </w:numPr>
        <w:spacing w:before="0" w:after="0" w:line="300" w:lineRule="auto"/>
        <w:ind w:left="993"/>
        <w:rPr>
          <w:rFonts w:ascii="Verdana" w:hAnsi="Verdana" w:cs="Arial"/>
          <w:b/>
          <w:sz w:val="20"/>
          <w:szCs w:val="20"/>
          <w:lang w:val="pl-PL"/>
        </w:rPr>
      </w:pPr>
      <w:r w:rsidRPr="00045915" w:rsidDel="00805708">
        <w:rPr>
          <w:rFonts w:ascii="Verdana" w:hAnsi="Verdana" w:cs="Arial"/>
          <w:sz w:val="20"/>
          <w:szCs w:val="20"/>
          <w:lang w:val="pl-PL"/>
        </w:rPr>
        <w:lastRenderedPageBreak/>
        <w:t xml:space="preserve"> </w:t>
      </w:r>
      <w:r w:rsidR="00C6783A" w:rsidRPr="00045915">
        <w:rPr>
          <w:rFonts w:ascii="Verdana" w:hAnsi="Verdana" w:cs="Arial"/>
          <w:sz w:val="20"/>
          <w:szCs w:val="20"/>
          <w:lang w:val="pl-PL"/>
        </w:rPr>
        <w:t xml:space="preserve">(dalej: „Termin Ważności Gwarancji”). </w:t>
      </w:r>
    </w:p>
    <w:p w14:paraId="384A2650" w14:textId="77777777" w:rsidR="00C6783A" w:rsidRPr="00045915" w:rsidRDefault="00C6783A" w:rsidP="00C6783A">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t>W przypadku dokonania wypłaty w ramach niniejszej gwarancji, kwota naszego zobowiązania z</w:t>
      </w:r>
      <w:r>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14:paraId="0FAC9A1D"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14:paraId="6BA11636"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14:paraId="1DDE00FE"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8D8CEFC"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14:paraId="60899B05"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14:paraId="1A0D0A3A"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14:paraId="014E0CC5"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14:paraId="2A4C8FCC"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14:paraId="563561B9"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14:paraId="58F2C8AA"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 i Wykonawcy.</w:t>
      </w:r>
    </w:p>
    <w:p w14:paraId="75090ACE"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14:paraId="76F073FF"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019F04E3"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4C8B26B2"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11585748"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14:paraId="05191138"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14:paraId="2DB63D54"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14:paraId="435B8AE5"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14:paraId="29EC42B1"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67C74F6C"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8</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643EDB3E" w14:textId="77777777" w:rsidR="00C6783A" w:rsidRPr="00045915" w:rsidRDefault="00C6783A" w:rsidP="00C6783A">
      <w:pPr>
        <w:spacing w:line="300" w:lineRule="auto"/>
        <w:jc w:val="center"/>
        <w:rPr>
          <w:rFonts w:ascii="Verdana" w:hAnsi="Verdana" w:cs="Arial"/>
          <w:b/>
          <w:sz w:val="20"/>
          <w:szCs w:val="20"/>
        </w:rPr>
      </w:pPr>
      <w:r>
        <w:rPr>
          <w:rFonts w:ascii="Verdana" w:hAnsi="Verdana" w:cs="Arial"/>
          <w:b/>
          <w:sz w:val="20"/>
          <w:szCs w:val="20"/>
        </w:rPr>
        <w:t>Warunki ubezpieczeniowe/</w:t>
      </w:r>
      <w:r w:rsidRPr="00A94DB1">
        <w:rPr>
          <w:rFonts w:ascii="Verdana" w:hAnsi="Verdana" w:cs="Arial"/>
          <w:b/>
          <w:sz w:val="20"/>
          <w:szCs w:val="20"/>
        </w:rPr>
        <w:t>Certyfikat do Polisy/Kopia polisy ubezpieczeniowej Wykonawcy</w:t>
      </w:r>
    </w:p>
    <w:p w14:paraId="5A6DC0C6" w14:textId="77777777" w:rsidR="00C6783A" w:rsidRDefault="00C6783A" w:rsidP="00C6783A">
      <w:pPr>
        <w:spacing w:line="300" w:lineRule="auto"/>
        <w:jc w:val="center"/>
        <w:rPr>
          <w:rFonts w:ascii="Verdana" w:hAnsi="Verdana" w:cs="Arial"/>
          <w:b/>
          <w:sz w:val="20"/>
          <w:szCs w:val="20"/>
        </w:rPr>
      </w:pPr>
    </w:p>
    <w:p w14:paraId="3F89514F" w14:textId="77777777" w:rsidR="00C6783A" w:rsidRDefault="00C6783A" w:rsidP="00C6783A">
      <w:pPr>
        <w:ind w:left="426"/>
        <w:contextualSpacing/>
        <w:jc w:val="center"/>
        <w:rPr>
          <w:rFonts w:ascii="Verdana" w:hAnsi="Verdana" w:cs="Arial"/>
          <w:b/>
          <w:sz w:val="20"/>
          <w:szCs w:val="20"/>
        </w:rPr>
      </w:pPr>
      <w:r>
        <w:rPr>
          <w:rFonts w:ascii="Verdana" w:hAnsi="Verdana" w:cs="Arial"/>
          <w:b/>
          <w:sz w:val="20"/>
          <w:szCs w:val="20"/>
        </w:rPr>
        <w:t>Warunki ubezpieczeniowe</w:t>
      </w:r>
    </w:p>
    <w:p w14:paraId="12011453" w14:textId="77777777" w:rsidR="00C6783A" w:rsidRPr="00895821" w:rsidRDefault="00C6783A" w:rsidP="00C6783A">
      <w:pPr>
        <w:ind w:left="426"/>
        <w:contextualSpacing/>
        <w:jc w:val="center"/>
        <w:rPr>
          <w:rFonts w:ascii="Franklin Gothic Book" w:eastAsia="Calibri" w:hAnsi="Franklin Gothic Book" w:cs="Arial"/>
          <w:sz w:val="22"/>
          <w:szCs w:val="22"/>
        </w:rPr>
      </w:pPr>
    </w:p>
    <w:p w14:paraId="4E7578B6"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0BA4BFAD"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 xml:space="preserve">Ubezpieczenie Odpowiedzialności Cywilnej </w:t>
      </w:r>
    </w:p>
    <w:p w14:paraId="4A5A165B" w14:textId="77777777" w:rsidR="00420D64" w:rsidRPr="00895821" w:rsidRDefault="00420D64" w:rsidP="00420D64">
      <w:pPr>
        <w:ind w:left="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7D1877F9" w14:textId="77777777" w:rsidR="00420D64" w:rsidRPr="00895821" w:rsidRDefault="00420D64" w:rsidP="00420D64">
      <w:pPr>
        <w:ind w:firstLine="42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Ubezpieczenie to będzie spełniało łącznie następujące warunki:</w:t>
      </w:r>
    </w:p>
    <w:p w14:paraId="2EBF8046"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895821">
        <w:rPr>
          <w:rFonts w:ascii="Franklin Gothic Book" w:eastAsia="Calibri" w:hAnsi="Franklin Gothic Book" w:cs="Arial"/>
          <w:sz w:val="22"/>
          <w:szCs w:val="22"/>
        </w:rPr>
        <w:t>.</w:t>
      </w:r>
    </w:p>
    <w:p w14:paraId="03A8B7CE" w14:textId="77777777" w:rsidR="00420D64" w:rsidRPr="00895821" w:rsidRDefault="00420D64" w:rsidP="00420D64">
      <w:pPr>
        <w:pStyle w:val="Akapitzlist"/>
        <w:ind w:left="78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Dodatkowo, zakres ubezpieczenia zostanie rozszerzony o / będzie uwzględniał:</w:t>
      </w:r>
    </w:p>
    <w:p w14:paraId="7A9FFA0D"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osobowe wyrządzone przez Ubezpieczonych zatrudnionym przy realizacji inwestycji pracownikom (OC pracodawcy) z możliwością zastosowani</w:t>
      </w:r>
      <w:r>
        <w:rPr>
          <w:rFonts w:ascii="Franklin Gothic Book" w:hAnsi="Franklin Gothic Book" w:cs="Arial"/>
          <w:iCs/>
          <w:sz w:val="22"/>
          <w:szCs w:val="22"/>
        </w:rPr>
        <w:t>a podlimitu odpowiedzialności w </w:t>
      </w:r>
      <w:r w:rsidRPr="00895821">
        <w:rPr>
          <w:rFonts w:ascii="Franklin Gothic Book" w:hAnsi="Franklin Gothic Book" w:cs="Arial"/>
          <w:iCs/>
          <w:sz w:val="22"/>
          <w:szCs w:val="22"/>
        </w:rPr>
        <w:t>wysokości nie niższej niż 2.000.000 zł (słownie: dwa miliony złotych) na jedno i wszystkie zdarzenia;</w:t>
      </w:r>
    </w:p>
    <w:p w14:paraId="6648C8F8"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152C2DD"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po wykonaniu pracy lub usługi wynikłe z nienależytego wykonania zobowiązania, i/lub z czynu niedozwolonego;</w:t>
      </w:r>
    </w:p>
    <w:p w14:paraId="2F0A59EC"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wskutek rażącego niedbalstwa;</w:t>
      </w:r>
    </w:p>
    <w:p w14:paraId="3B289112"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1E522D51"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51A144BB"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2D69EA3"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nagłe szkody polegające na zanieczyszczeniu środowiska. Dopuszcza się zastosowanie podlimitu odpowiedzialności w wysokości nie niższej niż 2.000.000 zł (słownie: dwa miliony  złotych) na jedno i wszystkie zdarzenia;</w:t>
      </w:r>
    </w:p>
    <w:p w14:paraId="6E90B1D9" w14:textId="77777777" w:rsidR="00420D64" w:rsidRPr="00895821" w:rsidRDefault="00420D64" w:rsidP="00101E1F">
      <w:pPr>
        <w:pStyle w:val="Akapitzlist"/>
        <w:numPr>
          <w:ilvl w:val="0"/>
          <w:numId w:val="16"/>
        </w:numPr>
        <w:spacing w:after="200" w:line="276" w:lineRule="auto"/>
        <w:rPr>
          <w:rFonts w:ascii="Franklin Gothic Book" w:hAnsi="Franklin Gothic Book" w:cs="Arial"/>
          <w:iCs/>
          <w:sz w:val="22"/>
          <w:szCs w:val="22"/>
        </w:rPr>
      </w:pPr>
      <w:r w:rsidRPr="00895821">
        <w:rPr>
          <w:rFonts w:ascii="Franklin Gothic Book" w:hAnsi="Franklin Gothic Book" w:cs="Arial"/>
          <w:iCs/>
          <w:sz w:val="22"/>
          <w:szCs w:val="22"/>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4003BB7B" w14:textId="77777777" w:rsidR="00420D64" w:rsidRPr="00895821" w:rsidRDefault="00420D64" w:rsidP="00420D64">
      <w:pPr>
        <w:pStyle w:val="Akapitzlist"/>
        <w:ind w:left="1146"/>
        <w:jc w:val="both"/>
        <w:rPr>
          <w:rFonts w:ascii="Franklin Gothic Book" w:eastAsia="Calibri" w:hAnsi="Franklin Gothic Book" w:cs="Arial"/>
          <w:sz w:val="22"/>
          <w:szCs w:val="22"/>
        </w:rPr>
      </w:pPr>
    </w:p>
    <w:p w14:paraId="6A3C3C04"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Ochroną jako ubezpieczeni objęci będą także podwykonawcy jako dodatkowo ubezpieczeni.</w:t>
      </w:r>
    </w:p>
    <w:p w14:paraId="23D75998"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Suma gwarancyjna powinna wynosić nie mniej niż 5.000.000 zł (słownie: pięć milionów   złotych) na jedno i wszystkie zdarzenia.</w:t>
      </w:r>
    </w:p>
    <w:p w14:paraId="1794E487"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460FCD62"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terytorialny umowy ubezpieczenia odpowiedzialności cywilnej: teren Polski.</w:t>
      </w:r>
    </w:p>
    <w:p w14:paraId="6747073C"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AED7273" w14:textId="77777777" w:rsidR="00420D64" w:rsidRPr="00895821" w:rsidRDefault="00420D64" w:rsidP="00420D64">
      <w:pPr>
        <w:contextualSpacing/>
        <w:jc w:val="both"/>
        <w:rPr>
          <w:rFonts w:ascii="Franklin Gothic Book" w:eastAsia="Calibri" w:hAnsi="Franklin Gothic Book" w:cs="Arial"/>
          <w:sz w:val="22"/>
          <w:szCs w:val="22"/>
        </w:rPr>
      </w:pPr>
    </w:p>
    <w:p w14:paraId="724C5D99"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Postanowienia wspólne</w:t>
      </w:r>
    </w:p>
    <w:p w14:paraId="76AF9CC8" w14:textId="77777777" w:rsidR="00420D64" w:rsidRPr="00AE7C42"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iCs/>
          <w:sz w:val="22"/>
          <w:szCs w:val="22"/>
        </w:rPr>
        <w:t>Wykonawca jest zobligowany dostarczyć kopie polis (potwierdzoną za zgodność z oryginałem) poświadczającą zawarcie umowy ubezpieczenia, zgodnej z wym</w:t>
      </w:r>
      <w:r>
        <w:rPr>
          <w:rFonts w:ascii="Franklin Gothic Book" w:hAnsi="Franklin Gothic Book" w:cs="Arial"/>
          <w:iCs/>
          <w:sz w:val="22"/>
          <w:szCs w:val="22"/>
        </w:rPr>
        <w:t>ogami, o których mowa powyżej w </w:t>
      </w:r>
      <w:r w:rsidRPr="00895821">
        <w:rPr>
          <w:rFonts w:ascii="Franklin Gothic Book" w:hAnsi="Franklin Gothic Book" w:cs="Arial"/>
          <w:iCs/>
          <w:sz w:val="22"/>
          <w:szCs w:val="22"/>
        </w:rPr>
        <w:t xml:space="preserve">ust. 1. Kopia taka dostarczona być powinna w terminie do </w:t>
      </w:r>
      <w:r w:rsidRPr="00AE7C42">
        <w:rPr>
          <w:rFonts w:ascii="Franklin Gothic Book" w:hAnsi="Franklin Gothic Book" w:cs="Arial"/>
          <w:iCs/>
          <w:sz w:val="22"/>
          <w:szCs w:val="22"/>
        </w:rPr>
        <w:t>dnia podpisania umowy.</w:t>
      </w:r>
    </w:p>
    <w:p w14:paraId="4A1E9B91" w14:textId="77777777"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 xml:space="preserve">Miejsce dostarczenia dokumentu: Enea Połaniec S.A. z siedzibą w Zawadzie 26, </w:t>
      </w:r>
    </w:p>
    <w:p w14:paraId="1342EDB5" w14:textId="77777777"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28-230 Połaniec</w:t>
      </w:r>
    </w:p>
    <w:p w14:paraId="09A5FF0A" w14:textId="77777777" w:rsidR="00420D64" w:rsidRPr="00895821" w:rsidRDefault="00420D64" w:rsidP="00420D64">
      <w:pPr>
        <w:spacing w:line="276" w:lineRule="auto"/>
        <w:contextualSpacing/>
        <w:jc w:val="both"/>
        <w:rPr>
          <w:rFonts w:ascii="Franklin Gothic Book" w:hAnsi="Franklin Gothic Book" w:cs="Arial"/>
          <w:iCs/>
          <w:sz w:val="22"/>
          <w:szCs w:val="22"/>
        </w:rPr>
      </w:pPr>
    </w:p>
    <w:p w14:paraId="4035E4A5" w14:textId="77777777" w:rsidR="00420D64" w:rsidRPr="00AC7053"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hyperlink r:id="rId12" w:history="1">
        <w:r w:rsidRPr="0022387E">
          <w:rPr>
            <w:rStyle w:val="Hipercze"/>
            <w:rFonts w:ascii="Franklin Gothic Book" w:hAnsi="Franklin Gothic Book" w:cs="Arial"/>
            <w:iCs/>
            <w:sz w:val="22"/>
            <w:szCs w:val="22"/>
          </w:rPr>
          <w:t>agnieszka.obierak@enea.pl</w:t>
        </w:r>
      </w:hyperlink>
      <w:r>
        <w:rPr>
          <w:rFonts w:ascii="Franklin Gothic Book" w:hAnsi="Franklin Gothic Book" w:cs="Arial"/>
          <w:iCs/>
          <w:sz w:val="22"/>
          <w:szCs w:val="22"/>
        </w:rPr>
        <w:t xml:space="preserve"> oraz </w:t>
      </w:r>
      <w:hyperlink r:id="rId13" w:history="1">
        <w:r w:rsidRPr="00D90F58">
          <w:rPr>
            <w:rStyle w:val="Hipercze"/>
            <w:rFonts w:ascii="Franklin Gothic Book" w:hAnsi="Franklin Gothic Book" w:cs="Arial"/>
            <w:iCs/>
            <w:sz w:val="22"/>
            <w:szCs w:val="22"/>
          </w:rPr>
          <w:t>daniel.kabata@enea.pl</w:t>
        </w:r>
      </w:hyperlink>
    </w:p>
    <w:p w14:paraId="6E9168C1" w14:textId="77777777" w:rsidR="00420D64" w:rsidRPr="00AE7C42"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AE7C42">
        <w:rPr>
          <w:rFonts w:ascii="Franklin Gothic Book" w:hAnsi="Franklin Gothic Book"/>
          <w:sz w:val="22"/>
          <w:szCs w:val="22"/>
        </w:rPr>
        <w:t xml:space="preserve">ust. 2, </w:t>
      </w:r>
      <w:r w:rsidRPr="00AE7C42">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6C93A5"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F69118E"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CD37504"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473CDAD1"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lastRenderedPageBreak/>
        <w:t>Wykonawca zawrze ubezpieczenie u Ubezpieczyciela posiadaj</w:t>
      </w:r>
      <w:r>
        <w:rPr>
          <w:rFonts w:ascii="Franklin Gothic Book" w:hAnsi="Franklin Gothic Book" w:cs="Arial"/>
          <w:sz w:val="22"/>
          <w:szCs w:val="22"/>
        </w:rPr>
        <w:t>ącego jednostki organizacyjne w </w:t>
      </w:r>
      <w:r w:rsidRPr="00895821">
        <w:rPr>
          <w:rFonts w:ascii="Franklin Gothic Book" w:hAnsi="Franklin Gothic Book" w:cs="Arial"/>
          <w:sz w:val="22"/>
          <w:szCs w:val="22"/>
        </w:rPr>
        <w:t>Polsce, odpowiedni potencjał osobowy i organizacyjny i będącego zdolnym do obsługi zawartych umów ubezpieczenia i likwidacji szkód. Możliwe jest jednak zawarcie umowy u innego ubezpieczyciela pod warunkiem zawarcia przez niego od</w:t>
      </w:r>
      <w:r>
        <w:rPr>
          <w:rFonts w:ascii="Franklin Gothic Book" w:hAnsi="Franklin Gothic Book" w:cs="Arial"/>
          <w:sz w:val="22"/>
          <w:szCs w:val="22"/>
        </w:rPr>
        <w:t>powiedniej umowy o współpracy z </w:t>
      </w:r>
      <w:r w:rsidRPr="00895821">
        <w:rPr>
          <w:rFonts w:ascii="Franklin Gothic Book" w:hAnsi="Franklin Gothic Book" w:cs="Arial"/>
          <w:sz w:val="22"/>
          <w:szCs w:val="22"/>
        </w:rPr>
        <w:t>podmiotem posiadającym jednostki organizacyjne, o których mowa powyżej, na terenie Polski.</w:t>
      </w:r>
    </w:p>
    <w:p w14:paraId="04A35EE5" w14:textId="77777777" w:rsidR="00C6783A" w:rsidRDefault="00C6783A" w:rsidP="00C6783A">
      <w:pPr>
        <w:spacing w:line="300" w:lineRule="auto"/>
        <w:jc w:val="center"/>
        <w:rPr>
          <w:rFonts w:ascii="Verdana" w:hAnsi="Verdana" w:cs="Arial"/>
          <w:b/>
          <w:sz w:val="20"/>
          <w:szCs w:val="20"/>
        </w:rPr>
      </w:pPr>
    </w:p>
    <w:p w14:paraId="0A7C17F0" w14:textId="77777777" w:rsidR="00C6783A" w:rsidRDefault="00C6783A" w:rsidP="00C6783A">
      <w:pPr>
        <w:spacing w:line="300" w:lineRule="auto"/>
        <w:jc w:val="center"/>
        <w:rPr>
          <w:rFonts w:ascii="Verdana" w:hAnsi="Verdana" w:cs="Arial"/>
          <w:b/>
          <w:sz w:val="20"/>
          <w:szCs w:val="20"/>
        </w:rPr>
      </w:pPr>
    </w:p>
    <w:p w14:paraId="55AF1420" w14:textId="77777777" w:rsidR="00C6783A" w:rsidRDefault="00C6783A" w:rsidP="00C6783A">
      <w:pPr>
        <w:spacing w:line="300" w:lineRule="auto"/>
        <w:jc w:val="center"/>
        <w:rPr>
          <w:rFonts w:ascii="Verdana" w:hAnsi="Verdana" w:cs="Arial"/>
          <w:b/>
          <w:sz w:val="20"/>
          <w:szCs w:val="20"/>
        </w:rPr>
      </w:pPr>
    </w:p>
    <w:p w14:paraId="38A3E378" w14:textId="77777777" w:rsidR="00C6783A" w:rsidRDefault="00C6783A" w:rsidP="00C6783A">
      <w:pPr>
        <w:spacing w:line="300" w:lineRule="auto"/>
        <w:jc w:val="center"/>
        <w:rPr>
          <w:rFonts w:ascii="Verdana" w:hAnsi="Verdana" w:cs="Arial"/>
          <w:b/>
          <w:sz w:val="20"/>
          <w:szCs w:val="20"/>
        </w:rPr>
      </w:pPr>
    </w:p>
    <w:p w14:paraId="025A5641" w14:textId="77777777" w:rsidR="00C6783A" w:rsidRDefault="00C6783A" w:rsidP="00C6783A">
      <w:pPr>
        <w:spacing w:line="300" w:lineRule="auto"/>
        <w:jc w:val="center"/>
        <w:rPr>
          <w:rFonts w:ascii="Verdana" w:hAnsi="Verdana" w:cs="Arial"/>
          <w:b/>
          <w:sz w:val="20"/>
          <w:szCs w:val="20"/>
        </w:rPr>
      </w:pPr>
    </w:p>
    <w:p w14:paraId="5EAB9F0E" w14:textId="77777777" w:rsidR="00C6783A" w:rsidRDefault="00C6783A" w:rsidP="00C6783A">
      <w:pPr>
        <w:spacing w:line="300" w:lineRule="auto"/>
        <w:jc w:val="center"/>
        <w:rPr>
          <w:rFonts w:ascii="Verdana" w:hAnsi="Verdana" w:cs="Arial"/>
          <w:b/>
          <w:sz w:val="20"/>
          <w:szCs w:val="20"/>
        </w:rPr>
      </w:pPr>
    </w:p>
    <w:p w14:paraId="7901B2B4" w14:textId="77777777" w:rsidR="00C6783A" w:rsidRDefault="00C6783A" w:rsidP="00C6783A">
      <w:pPr>
        <w:spacing w:line="300" w:lineRule="auto"/>
        <w:jc w:val="center"/>
        <w:rPr>
          <w:rFonts w:ascii="Verdana" w:hAnsi="Verdana" w:cs="Arial"/>
          <w:b/>
          <w:sz w:val="20"/>
          <w:szCs w:val="20"/>
        </w:rPr>
      </w:pPr>
    </w:p>
    <w:p w14:paraId="51319355" w14:textId="77777777" w:rsidR="00C6783A" w:rsidRDefault="00C6783A" w:rsidP="00C6783A">
      <w:pPr>
        <w:spacing w:line="300" w:lineRule="auto"/>
        <w:jc w:val="center"/>
        <w:rPr>
          <w:rFonts w:ascii="Verdana" w:hAnsi="Verdana" w:cs="Arial"/>
          <w:b/>
          <w:sz w:val="20"/>
          <w:szCs w:val="20"/>
        </w:rPr>
      </w:pPr>
    </w:p>
    <w:p w14:paraId="75EE0C1A" w14:textId="77777777" w:rsidR="00C6783A" w:rsidRDefault="00C6783A" w:rsidP="00C6783A">
      <w:pPr>
        <w:spacing w:line="300" w:lineRule="auto"/>
        <w:jc w:val="center"/>
        <w:rPr>
          <w:rFonts w:ascii="Verdana" w:hAnsi="Verdana" w:cs="Arial"/>
          <w:b/>
          <w:sz w:val="20"/>
          <w:szCs w:val="20"/>
        </w:rPr>
      </w:pPr>
    </w:p>
    <w:p w14:paraId="485334AF" w14:textId="77777777" w:rsidR="00C6783A" w:rsidRDefault="00C6783A" w:rsidP="00C6783A">
      <w:pPr>
        <w:spacing w:line="300" w:lineRule="auto"/>
        <w:jc w:val="center"/>
        <w:rPr>
          <w:rFonts w:ascii="Verdana" w:hAnsi="Verdana" w:cs="Arial"/>
          <w:b/>
          <w:sz w:val="20"/>
          <w:szCs w:val="20"/>
        </w:rPr>
      </w:pPr>
    </w:p>
    <w:p w14:paraId="3B190580"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49F4D6DE"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9</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50E3D48B" w14:textId="77777777" w:rsidR="00C6783A" w:rsidRDefault="00C6783A" w:rsidP="00C6783A">
      <w:pPr>
        <w:spacing w:line="300" w:lineRule="auto"/>
        <w:rPr>
          <w:rFonts w:ascii="Verdana" w:hAnsi="Verdana" w:cs="Arial"/>
          <w:sz w:val="20"/>
          <w:szCs w:val="20"/>
        </w:rPr>
      </w:pPr>
    </w:p>
    <w:p w14:paraId="4F5DC6CA" w14:textId="77777777" w:rsidR="00C6783A" w:rsidRDefault="00C6783A" w:rsidP="00C6783A">
      <w:pPr>
        <w:spacing w:line="300" w:lineRule="auto"/>
        <w:rPr>
          <w:rFonts w:ascii="Verdana" w:hAnsi="Verdana" w:cs="Arial"/>
          <w:sz w:val="20"/>
          <w:szCs w:val="20"/>
        </w:rPr>
      </w:pPr>
    </w:p>
    <w:p w14:paraId="5BA01B9B" w14:textId="77777777" w:rsidR="00C6783A" w:rsidRPr="00045915" w:rsidRDefault="00C6783A" w:rsidP="00C6783A">
      <w:pPr>
        <w:tabs>
          <w:tab w:val="center" w:pos="1704"/>
          <w:tab w:val="center" w:pos="7100"/>
        </w:tabs>
        <w:spacing w:line="300" w:lineRule="auto"/>
        <w:jc w:val="center"/>
        <w:rPr>
          <w:rFonts w:ascii="Verdana" w:hAnsi="Verdana"/>
          <w:b/>
          <w:sz w:val="20"/>
          <w:szCs w:val="20"/>
        </w:rPr>
      </w:pPr>
      <w:r w:rsidRPr="00045915">
        <w:rPr>
          <w:rFonts w:ascii="Verdana" w:hAnsi="Verdana"/>
          <w:b/>
          <w:sz w:val="20"/>
          <w:szCs w:val="20"/>
        </w:rPr>
        <w:t>Lista pracowników Wykonawcy zatrudnionych na podstawie umowy o pracę</w:t>
      </w:r>
    </w:p>
    <w:p w14:paraId="284FFC8D" w14:textId="77777777" w:rsidR="00C6783A" w:rsidRPr="00045915" w:rsidRDefault="00C6783A" w:rsidP="00C6783A">
      <w:pPr>
        <w:tabs>
          <w:tab w:val="center" w:pos="1704"/>
          <w:tab w:val="center" w:pos="7100"/>
        </w:tabs>
        <w:spacing w:line="300" w:lineRule="auto"/>
        <w:jc w:val="center"/>
        <w:rPr>
          <w:rFonts w:ascii="Verdana" w:hAnsi="Verdana"/>
          <w:b/>
          <w:color w:val="FF0000"/>
          <w:sz w:val="20"/>
          <w:szCs w:val="20"/>
        </w:rPr>
      </w:pPr>
      <w:r w:rsidRPr="00045915">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C6783A" w:rsidRPr="00045915" w14:paraId="435FC078" w14:textId="77777777" w:rsidTr="00D83532">
        <w:tc>
          <w:tcPr>
            <w:tcW w:w="525" w:type="dxa"/>
            <w:vAlign w:val="center"/>
          </w:tcPr>
          <w:p w14:paraId="1F986EA3"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Lp.</w:t>
            </w:r>
          </w:p>
        </w:tc>
        <w:tc>
          <w:tcPr>
            <w:tcW w:w="2959" w:type="dxa"/>
            <w:vAlign w:val="center"/>
          </w:tcPr>
          <w:p w14:paraId="35D92CA5"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Imię i nazwisko</w:t>
            </w:r>
          </w:p>
        </w:tc>
        <w:tc>
          <w:tcPr>
            <w:tcW w:w="3032" w:type="dxa"/>
            <w:vAlign w:val="center"/>
          </w:tcPr>
          <w:p w14:paraId="67929014"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Zakres czynności (stanowisko)</w:t>
            </w:r>
          </w:p>
        </w:tc>
        <w:tc>
          <w:tcPr>
            <w:tcW w:w="2835" w:type="dxa"/>
            <w:vAlign w:val="center"/>
          </w:tcPr>
          <w:p w14:paraId="7CAE3CCF"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wymiar czasu pracy</w:t>
            </w:r>
          </w:p>
        </w:tc>
      </w:tr>
      <w:tr w:rsidR="00C6783A" w:rsidRPr="00045915" w14:paraId="32343C06" w14:textId="77777777" w:rsidTr="00D83532">
        <w:tc>
          <w:tcPr>
            <w:tcW w:w="525" w:type="dxa"/>
          </w:tcPr>
          <w:p w14:paraId="4B678B64"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5E5B665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737166AD"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607CE39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0230B1FD" w14:textId="77777777" w:rsidTr="00D83532">
        <w:tc>
          <w:tcPr>
            <w:tcW w:w="525" w:type="dxa"/>
          </w:tcPr>
          <w:p w14:paraId="18EF8B0C"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8B60F2C" w14:textId="77777777" w:rsidR="00C6783A" w:rsidRPr="00045915" w:rsidRDefault="00C6783A" w:rsidP="00D83532">
            <w:pPr>
              <w:tabs>
                <w:tab w:val="center" w:pos="1704"/>
                <w:tab w:val="left" w:pos="1956"/>
                <w:tab w:val="center" w:pos="7100"/>
              </w:tabs>
              <w:spacing w:line="300" w:lineRule="auto"/>
              <w:rPr>
                <w:rFonts w:ascii="Verdana" w:hAnsi="Verdana" w:cs="Arial"/>
                <w:sz w:val="20"/>
                <w:szCs w:val="20"/>
              </w:rPr>
            </w:pPr>
          </w:p>
        </w:tc>
        <w:tc>
          <w:tcPr>
            <w:tcW w:w="3032" w:type="dxa"/>
          </w:tcPr>
          <w:p w14:paraId="3B70CD3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717DCD0F"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34B8F41C" w14:textId="77777777" w:rsidTr="00D83532">
        <w:tc>
          <w:tcPr>
            <w:tcW w:w="525" w:type="dxa"/>
          </w:tcPr>
          <w:p w14:paraId="2128DC00"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78CC278"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E0D579A"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50E678E6"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30BA7300" w14:textId="77777777" w:rsidTr="00D83532">
        <w:tc>
          <w:tcPr>
            <w:tcW w:w="525" w:type="dxa"/>
          </w:tcPr>
          <w:p w14:paraId="3679A6DF"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7403848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46007F91"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C2ACB0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29C15C4C" w14:textId="77777777" w:rsidTr="00D83532">
        <w:tc>
          <w:tcPr>
            <w:tcW w:w="525" w:type="dxa"/>
          </w:tcPr>
          <w:p w14:paraId="7BDAA315"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0DAF65E7"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1CE4F968"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740BDE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02E3E5D0" w14:textId="77777777" w:rsidTr="00D83532">
        <w:tc>
          <w:tcPr>
            <w:tcW w:w="525" w:type="dxa"/>
          </w:tcPr>
          <w:p w14:paraId="79FE973D"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6FCF1E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0D7FBD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8E4217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bl>
    <w:p w14:paraId="7BF41667" w14:textId="77777777" w:rsidR="00C6783A" w:rsidRDefault="00C6783A" w:rsidP="00C6783A">
      <w:pPr>
        <w:spacing w:line="300" w:lineRule="auto"/>
        <w:rPr>
          <w:rFonts w:ascii="Verdana" w:hAnsi="Verdana" w:cs="Arial"/>
          <w:sz w:val="20"/>
          <w:szCs w:val="20"/>
        </w:rPr>
      </w:pPr>
    </w:p>
    <w:p w14:paraId="5E0C7650" w14:textId="77777777" w:rsidR="00C6783A" w:rsidRDefault="00C6783A" w:rsidP="00C6783A">
      <w:pPr>
        <w:spacing w:line="300" w:lineRule="auto"/>
        <w:rPr>
          <w:rFonts w:ascii="Verdana" w:hAnsi="Verdana" w:cs="Arial"/>
          <w:sz w:val="20"/>
          <w:szCs w:val="20"/>
        </w:rPr>
      </w:pPr>
    </w:p>
    <w:p w14:paraId="1F23C670"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3A807554"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10</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6D21EBA8" w14:textId="77777777" w:rsidR="00C6783A" w:rsidRDefault="00C6783A" w:rsidP="00C6783A">
      <w:pPr>
        <w:spacing w:line="300" w:lineRule="auto"/>
        <w:rPr>
          <w:rFonts w:ascii="Verdana" w:hAnsi="Verdana" w:cs="Arial"/>
          <w:sz w:val="20"/>
          <w:szCs w:val="20"/>
        </w:rPr>
      </w:pPr>
    </w:p>
    <w:p w14:paraId="495A8B8F" w14:textId="77777777" w:rsidR="00C6783A" w:rsidRDefault="00C6783A" w:rsidP="00C6783A">
      <w:pPr>
        <w:spacing w:line="300" w:lineRule="auto"/>
        <w:rPr>
          <w:rFonts w:ascii="Verdana" w:hAnsi="Verdana" w:cs="Arial"/>
          <w:sz w:val="20"/>
          <w:szCs w:val="20"/>
        </w:rPr>
      </w:pPr>
    </w:p>
    <w:p w14:paraId="31A8CCC9" w14:textId="77777777" w:rsidR="00C6783A" w:rsidRPr="00045915" w:rsidRDefault="00C6783A" w:rsidP="00C6783A">
      <w:pPr>
        <w:spacing w:line="300" w:lineRule="auto"/>
        <w:jc w:val="center"/>
        <w:rPr>
          <w:rFonts w:ascii="Verdana" w:hAnsi="Verdana" w:cs="Arial"/>
          <w:b/>
          <w:sz w:val="20"/>
          <w:szCs w:val="20"/>
        </w:rPr>
      </w:pPr>
      <w:r w:rsidRPr="00045915">
        <w:rPr>
          <w:rFonts w:ascii="Verdana" w:hAnsi="Verdana" w:cs="Arial"/>
          <w:b/>
          <w:sz w:val="20"/>
          <w:szCs w:val="20"/>
        </w:rPr>
        <w:t xml:space="preserve">WZÓR WYKAZU PODWYKONAWCÓW </w:t>
      </w:r>
    </w:p>
    <w:p w14:paraId="33C4FAB6" w14:textId="77777777" w:rsidR="00C6783A" w:rsidRPr="00045915" w:rsidRDefault="00C6783A" w:rsidP="00C6783A">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C6783A" w:rsidRPr="00045915" w14:paraId="4FD93E88" w14:textId="77777777" w:rsidTr="00D83532">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6D2DABB"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21DFDC5"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39D2D21"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Zakres Usług</w:t>
            </w:r>
          </w:p>
        </w:tc>
      </w:tr>
      <w:tr w:rsidR="00C6783A" w:rsidRPr="00045915" w14:paraId="68F1699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C40B555"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979541F"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E9D05B8" w14:textId="77777777" w:rsidR="00C6783A" w:rsidRPr="00045915" w:rsidRDefault="00C6783A" w:rsidP="00D83532">
            <w:pPr>
              <w:spacing w:line="300" w:lineRule="auto"/>
              <w:rPr>
                <w:rFonts w:ascii="Verdana" w:hAnsi="Verdana" w:cs="Arial"/>
                <w:sz w:val="20"/>
                <w:szCs w:val="20"/>
              </w:rPr>
            </w:pPr>
          </w:p>
        </w:tc>
      </w:tr>
      <w:tr w:rsidR="00C6783A" w:rsidRPr="00045915" w14:paraId="01F26202"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6CA88A"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38A7214"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14728BA" w14:textId="77777777" w:rsidR="00C6783A" w:rsidRPr="00045915" w:rsidRDefault="00C6783A" w:rsidP="00D83532">
            <w:pPr>
              <w:spacing w:line="300" w:lineRule="auto"/>
              <w:rPr>
                <w:rFonts w:ascii="Verdana" w:hAnsi="Verdana" w:cs="Arial"/>
                <w:sz w:val="20"/>
                <w:szCs w:val="20"/>
              </w:rPr>
            </w:pPr>
          </w:p>
        </w:tc>
      </w:tr>
      <w:tr w:rsidR="00C6783A" w:rsidRPr="00045915" w14:paraId="2FCD6262"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A6928F"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3515BC1"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339E9DC" w14:textId="77777777" w:rsidR="00C6783A" w:rsidRPr="00045915" w:rsidRDefault="00C6783A" w:rsidP="00D83532">
            <w:pPr>
              <w:spacing w:line="300" w:lineRule="auto"/>
              <w:rPr>
                <w:rFonts w:ascii="Verdana" w:hAnsi="Verdana" w:cs="Arial"/>
                <w:sz w:val="20"/>
                <w:szCs w:val="20"/>
              </w:rPr>
            </w:pPr>
          </w:p>
        </w:tc>
      </w:tr>
      <w:tr w:rsidR="00C6783A" w:rsidRPr="00045915" w14:paraId="48D8C46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5440BAF" w14:textId="77777777" w:rsidR="00C6783A" w:rsidRPr="0057396E" w:rsidRDefault="00C6783A" w:rsidP="00D83532">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E8140B8" w14:textId="77777777" w:rsidR="00C6783A" w:rsidRPr="00045915" w:rsidRDefault="00C6783A" w:rsidP="00D83532">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F9CAE55" w14:textId="77777777" w:rsidR="00C6783A" w:rsidRPr="00045915" w:rsidRDefault="00C6783A" w:rsidP="00D83532">
            <w:pPr>
              <w:spacing w:line="300" w:lineRule="auto"/>
              <w:rPr>
                <w:rFonts w:ascii="Verdana" w:hAnsi="Verdana" w:cs="Arial"/>
                <w:sz w:val="20"/>
                <w:szCs w:val="20"/>
              </w:rPr>
            </w:pPr>
          </w:p>
        </w:tc>
      </w:tr>
    </w:tbl>
    <w:p w14:paraId="3EF36EDF" w14:textId="77777777" w:rsidR="00C6783A" w:rsidRPr="0057396E" w:rsidRDefault="00C6783A" w:rsidP="00C6783A">
      <w:pPr>
        <w:spacing w:line="300" w:lineRule="auto"/>
        <w:rPr>
          <w:rFonts w:ascii="Verdana" w:hAnsi="Verdana" w:cs="Arial"/>
          <w:sz w:val="20"/>
          <w:szCs w:val="20"/>
        </w:rPr>
      </w:pPr>
    </w:p>
    <w:p w14:paraId="1BF1377B" w14:textId="77777777" w:rsidR="00C6783A" w:rsidRDefault="00C6783A" w:rsidP="00C6783A">
      <w:pPr>
        <w:spacing w:line="300" w:lineRule="auto"/>
        <w:rPr>
          <w:rFonts w:ascii="Verdana" w:hAnsi="Verdana" w:cs="Arial"/>
          <w:sz w:val="20"/>
          <w:szCs w:val="20"/>
        </w:rPr>
      </w:pPr>
    </w:p>
    <w:p w14:paraId="0FEA34B1" w14:textId="77777777" w:rsidR="00C6783A" w:rsidRDefault="00C6783A" w:rsidP="00C6783A">
      <w:pPr>
        <w:spacing w:line="300" w:lineRule="auto"/>
        <w:rPr>
          <w:rFonts w:ascii="Verdana" w:hAnsi="Verdana" w:cs="Arial"/>
          <w:sz w:val="20"/>
          <w:szCs w:val="20"/>
        </w:rPr>
      </w:pPr>
    </w:p>
    <w:p w14:paraId="26F416F6"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7D2198BB"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11</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0CED3513" w14:textId="77777777" w:rsidR="00C6783A" w:rsidRDefault="00C6783A" w:rsidP="00C6783A">
      <w:pPr>
        <w:spacing w:line="300" w:lineRule="auto"/>
        <w:rPr>
          <w:rFonts w:ascii="Verdana" w:hAnsi="Verdana" w:cs="Arial"/>
          <w:sz w:val="20"/>
          <w:szCs w:val="20"/>
        </w:rPr>
      </w:pPr>
    </w:p>
    <w:p w14:paraId="0319C630" w14:textId="77777777" w:rsidR="00C6783A" w:rsidRDefault="00C6783A" w:rsidP="00C6783A">
      <w:pPr>
        <w:spacing w:line="300" w:lineRule="auto"/>
        <w:rPr>
          <w:rFonts w:ascii="Verdana" w:hAnsi="Verdana" w:cs="Arial"/>
          <w:sz w:val="20"/>
          <w:szCs w:val="20"/>
        </w:rPr>
      </w:pPr>
    </w:p>
    <w:p w14:paraId="0ED4E054"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Klauzula informacyjna Administratora</w:t>
      </w:r>
    </w:p>
    <w:p w14:paraId="17AEB589"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dla Wykonawcy</w:t>
      </w:r>
    </w:p>
    <w:p w14:paraId="24770A09"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związana z realizacją Umowy</w:t>
      </w:r>
    </w:p>
    <w:p w14:paraId="05C8B6C4" w14:textId="77777777" w:rsidR="00C6783A" w:rsidRPr="0040668C" w:rsidRDefault="00C6783A" w:rsidP="00C6783A">
      <w:pPr>
        <w:spacing w:line="304" w:lineRule="exact"/>
        <w:ind w:left="425"/>
        <w:jc w:val="center"/>
        <w:rPr>
          <w:rFonts w:ascii="Verdana" w:hAnsi="Verdana" w:cs="Arial"/>
          <w:i/>
          <w:sz w:val="20"/>
          <w:szCs w:val="20"/>
        </w:rPr>
      </w:pPr>
      <w:r w:rsidRPr="0040668C">
        <w:rPr>
          <w:rFonts w:ascii="Verdana" w:hAnsi="Verdana" w:cs="Arial"/>
          <w:i/>
          <w:sz w:val="20"/>
          <w:szCs w:val="20"/>
        </w:rPr>
        <w:t>(dla pełnomocników, reprezentantów, pracowników i współpracowników Wykonawcy wskazanych do kontaktów i realizacji umowy)</w:t>
      </w:r>
    </w:p>
    <w:p w14:paraId="0018393A" w14:textId="77777777" w:rsidR="00C6783A" w:rsidRPr="0040668C" w:rsidRDefault="00C6783A" w:rsidP="00C6783A">
      <w:pPr>
        <w:pStyle w:val="Akapitzlist"/>
        <w:spacing w:line="304" w:lineRule="exact"/>
        <w:ind w:left="0"/>
        <w:contextualSpacing w:val="0"/>
        <w:jc w:val="both"/>
        <w:rPr>
          <w:rFonts w:ascii="Verdana" w:hAnsi="Verdana" w:cs="Arial"/>
          <w:b/>
          <w:sz w:val="20"/>
          <w:szCs w:val="20"/>
          <w:u w:val="single"/>
        </w:rPr>
      </w:pPr>
    </w:p>
    <w:p w14:paraId="3C580624" w14:textId="77777777" w:rsidR="00C6783A" w:rsidRPr="0040668C" w:rsidRDefault="00C6783A" w:rsidP="00C6783A">
      <w:pPr>
        <w:spacing w:line="304" w:lineRule="exact"/>
        <w:jc w:val="both"/>
        <w:rPr>
          <w:rFonts w:ascii="Verdana" w:hAnsi="Verdana" w:cs="Arial"/>
          <w:sz w:val="20"/>
          <w:szCs w:val="20"/>
        </w:rPr>
      </w:pPr>
      <w:r w:rsidRPr="0040668C">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0668C">
        <w:rPr>
          <w:rFonts w:ascii="Verdana" w:hAnsi="Verdana" w:cs="Arial"/>
          <w:b/>
          <w:sz w:val="20"/>
          <w:szCs w:val="20"/>
        </w:rPr>
        <w:t>RODO</w:t>
      </w:r>
      <w:r w:rsidRPr="0040668C">
        <w:rPr>
          <w:rFonts w:ascii="Verdana" w:hAnsi="Verdana" w:cs="Arial"/>
          <w:sz w:val="20"/>
          <w:szCs w:val="20"/>
        </w:rPr>
        <w:t>), informujemy:</w:t>
      </w:r>
    </w:p>
    <w:p w14:paraId="17F06308" w14:textId="77777777" w:rsidR="00C6783A" w:rsidRPr="0040668C" w:rsidRDefault="00C6783A" w:rsidP="00101E1F">
      <w:pPr>
        <w:pStyle w:val="Akapitzlist"/>
        <w:numPr>
          <w:ilvl w:val="0"/>
          <w:numId w:val="17"/>
        </w:numPr>
        <w:spacing w:line="304" w:lineRule="exact"/>
        <w:ind w:left="357" w:hanging="357"/>
        <w:contextualSpacing w:val="0"/>
        <w:jc w:val="both"/>
        <w:rPr>
          <w:rFonts w:ascii="Verdana" w:hAnsi="Verdana" w:cs="Arial"/>
          <w:b/>
          <w:sz w:val="20"/>
          <w:szCs w:val="20"/>
        </w:rPr>
      </w:pPr>
      <w:r w:rsidRPr="0040668C">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40668C">
        <w:rPr>
          <w:rFonts w:ascii="Verdana" w:hAnsi="Verdana" w:cs="Arial"/>
          <w:b/>
          <w:sz w:val="20"/>
          <w:szCs w:val="20"/>
        </w:rPr>
        <w:t>Administrator</w:t>
      </w:r>
      <w:r w:rsidRPr="0040668C">
        <w:rPr>
          <w:rFonts w:ascii="Verdana" w:hAnsi="Verdana" w:cs="Arial"/>
          <w:sz w:val="20"/>
          <w:szCs w:val="20"/>
        </w:rPr>
        <w:t>).</w:t>
      </w:r>
    </w:p>
    <w:p w14:paraId="7C13E3BF" w14:textId="77777777" w:rsidR="00C6783A" w:rsidRPr="0040668C" w:rsidRDefault="00C6783A" w:rsidP="00C6783A">
      <w:pPr>
        <w:pStyle w:val="Akapitzlist"/>
        <w:spacing w:line="304" w:lineRule="exact"/>
        <w:ind w:left="360"/>
        <w:contextualSpacing w:val="0"/>
        <w:jc w:val="both"/>
        <w:rPr>
          <w:rFonts w:ascii="Verdana" w:hAnsi="Verdana" w:cs="Arial"/>
          <w:sz w:val="20"/>
          <w:szCs w:val="20"/>
        </w:rPr>
      </w:pPr>
      <w:r w:rsidRPr="0040668C">
        <w:rPr>
          <w:rFonts w:ascii="Verdana" w:hAnsi="Verdana" w:cs="Arial"/>
          <w:sz w:val="20"/>
          <w:szCs w:val="20"/>
        </w:rPr>
        <w:t>Dane kontaktowe:</w:t>
      </w:r>
    </w:p>
    <w:p w14:paraId="22151F48" w14:textId="77777777" w:rsidR="00C6783A" w:rsidRPr="0040668C" w:rsidRDefault="00C6783A" w:rsidP="00101E1F">
      <w:pPr>
        <w:pStyle w:val="Akapitzlist"/>
        <w:numPr>
          <w:ilvl w:val="0"/>
          <w:numId w:val="18"/>
        </w:numPr>
        <w:spacing w:line="304" w:lineRule="exact"/>
        <w:ind w:left="709" w:hanging="284"/>
        <w:contextualSpacing w:val="0"/>
        <w:jc w:val="both"/>
        <w:rPr>
          <w:rFonts w:ascii="Verdana" w:hAnsi="Verdana" w:cs="Arial"/>
          <w:b/>
          <w:sz w:val="20"/>
          <w:szCs w:val="20"/>
        </w:rPr>
      </w:pPr>
      <w:r w:rsidRPr="0040668C">
        <w:rPr>
          <w:rFonts w:ascii="Verdana" w:hAnsi="Verdana" w:cs="Arial"/>
          <w:b/>
          <w:sz w:val="20"/>
          <w:szCs w:val="20"/>
        </w:rPr>
        <w:t xml:space="preserve">Inspektor Ochrony Danych - </w:t>
      </w:r>
      <w:r w:rsidRPr="0040668C">
        <w:rPr>
          <w:rFonts w:ascii="Verdana" w:hAnsi="Verdana" w:cs="Arial"/>
          <w:sz w:val="20"/>
          <w:szCs w:val="20"/>
        </w:rPr>
        <w:t xml:space="preserve">e-mail: </w:t>
      </w:r>
      <w:hyperlink r:id="rId14" w:history="1">
        <w:r w:rsidRPr="0040668C">
          <w:rPr>
            <w:rStyle w:val="Hipercze"/>
            <w:rFonts w:ascii="Verdana" w:hAnsi="Verdana" w:cs="Arial"/>
            <w:sz w:val="20"/>
            <w:szCs w:val="20"/>
          </w:rPr>
          <w:t>eep.iod@enea.pl</w:t>
        </w:r>
      </w:hyperlink>
      <w:r w:rsidRPr="0040668C">
        <w:rPr>
          <w:rFonts w:ascii="Verdana" w:hAnsi="Verdana" w:cs="Arial"/>
          <w:sz w:val="20"/>
          <w:szCs w:val="20"/>
        </w:rPr>
        <w:t>, telefon: 15/865 6383</w:t>
      </w:r>
    </w:p>
    <w:p w14:paraId="1F5DE19A"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Pana/Pani dane osobowe przetwarzane będą w celu zawa</w:t>
      </w:r>
      <w:r>
        <w:rPr>
          <w:rFonts w:ascii="Verdana" w:hAnsi="Verdana" w:cs="Arial"/>
          <w:sz w:val="20"/>
          <w:szCs w:val="20"/>
        </w:rPr>
        <w:t>rcia, realizacji, rozliczenia i </w:t>
      </w:r>
      <w:r w:rsidRPr="0040668C">
        <w:rPr>
          <w:rFonts w:ascii="Verdana" w:hAnsi="Verdana" w:cs="Arial"/>
          <w:sz w:val="20"/>
          <w:szCs w:val="20"/>
        </w:rPr>
        <w:t>wykonania niniejszej Umowy bądź usługi, real</w:t>
      </w:r>
      <w:r>
        <w:rPr>
          <w:rFonts w:ascii="Verdana" w:hAnsi="Verdana" w:cs="Arial"/>
          <w:sz w:val="20"/>
          <w:szCs w:val="20"/>
        </w:rPr>
        <w:t>izacji obowiązków podatkowych i </w:t>
      </w:r>
      <w:r w:rsidRPr="0040668C">
        <w:rPr>
          <w:rFonts w:ascii="Verdana" w:hAnsi="Verdana" w:cs="Arial"/>
          <w:sz w:val="20"/>
          <w:szCs w:val="20"/>
        </w:rPr>
        <w:t>rachunkowych oraz ustalenia, dochodzenia bądź obrony roszczeń.</w:t>
      </w:r>
    </w:p>
    <w:p w14:paraId="6FA49F9E"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40668C">
        <w:rPr>
          <w:rFonts w:ascii="Verdana" w:hAnsi="Verdana" w:cs="Arial"/>
          <w:b/>
          <w:sz w:val="20"/>
          <w:szCs w:val="20"/>
        </w:rPr>
        <w:t xml:space="preserve">RODO - </w:t>
      </w:r>
      <w:r w:rsidRPr="0040668C">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198C65F7"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Podanie przez Pana/Panią danych osobowych jest dobrowolne, ale niezbędne do zawarcia i późniejszej realizacji umowy bądź usługi.</w:t>
      </w:r>
    </w:p>
    <w:p w14:paraId="3A30680F" w14:textId="77777777" w:rsidR="00C6783A" w:rsidRPr="0040668C" w:rsidRDefault="00C6783A" w:rsidP="00101E1F">
      <w:pPr>
        <w:pStyle w:val="Akapitzlist"/>
        <w:numPr>
          <w:ilvl w:val="0"/>
          <w:numId w:val="17"/>
        </w:numPr>
        <w:spacing w:after="120"/>
        <w:contextualSpacing w:val="0"/>
        <w:jc w:val="both"/>
        <w:rPr>
          <w:rFonts w:ascii="Verdana" w:hAnsi="Verdana" w:cs="Arial"/>
          <w:sz w:val="20"/>
          <w:szCs w:val="20"/>
        </w:rPr>
      </w:pPr>
      <w:r w:rsidRPr="0040668C">
        <w:rPr>
          <w:rFonts w:ascii="Verdana" w:hAnsi="Verdana" w:cs="Arial"/>
          <w:sz w:val="20"/>
          <w:szCs w:val="20"/>
        </w:rPr>
        <w:t>Administrator pozyskał Pana/Pani dane osobowe bezpośrednio od Wykonawcy lub osoby oddelegowanej przez Wykonawcę do realizacji dostawy lub usługi.</w:t>
      </w:r>
    </w:p>
    <w:p w14:paraId="6E14CB2F" w14:textId="77777777" w:rsidR="00C6783A" w:rsidRPr="0040668C" w:rsidRDefault="00C6783A" w:rsidP="00101E1F">
      <w:pPr>
        <w:pStyle w:val="Akapitzlist"/>
        <w:numPr>
          <w:ilvl w:val="0"/>
          <w:numId w:val="17"/>
        </w:numPr>
        <w:spacing w:after="120"/>
        <w:contextualSpacing w:val="0"/>
        <w:jc w:val="both"/>
        <w:rPr>
          <w:rFonts w:ascii="Verdana" w:hAnsi="Verdana" w:cstheme="minorHAnsi"/>
          <w:sz w:val="20"/>
          <w:szCs w:val="20"/>
        </w:rPr>
      </w:pPr>
      <w:r w:rsidRPr="0040668C">
        <w:rPr>
          <w:rFonts w:ascii="Verdana" w:hAnsi="Verdana" w:cstheme="minorHAnsi"/>
          <w:sz w:val="20"/>
          <w:szCs w:val="20"/>
        </w:rPr>
        <w:t>Odbiorcami Pana/Pani danych osobowych danych osobowych ze strony Wykonawcy mogą być:</w:t>
      </w:r>
    </w:p>
    <w:p w14:paraId="2EC3ABB5"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podmioty świadczące na rzecz Administratora usługi prawne,</w:t>
      </w:r>
    </w:p>
    <w:p w14:paraId="239F0C4F"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podmioty Grupy Kapitałowej ENEA,</w:t>
      </w:r>
    </w:p>
    <w:p w14:paraId="27A7E61A"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banki w zakresie realizacji płatności,</w:t>
      </w:r>
    </w:p>
    <w:p w14:paraId="6F333E25"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BE41551" w14:textId="77777777" w:rsidR="00C6783A" w:rsidRPr="0040668C" w:rsidRDefault="00C6783A" w:rsidP="00C6783A">
      <w:pPr>
        <w:spacing w:line="276" w:lineRule="auto"/>
        <w:ind w:left="360"/>
        <w:contextualSpacing/>
        <w:jc w:val="both"/>
        <w:rPr>
          <w:rFonts w:ascii="Verdana" w:hAnsi="Verdana" w:cs="Arial"/>
          <w:sz w:val="20"/>
          <w:szCs w:val="20"/>
        </w:rPr>
      </w:pPr>
      <w:r w:rsidRPr="0040668C">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8129247"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p>
    <w:p w14:paraId="1B827D12"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r w:rsidRPr="0040668C">
        <w:rPr>
          <w:rFonts w:ascii="Verdana" w:hAnsi="Verdana" w:cs="Arial"/>
          <w:sz w:val="20"/>
          <w:szCs w:val="20"/>
        </w:rPr>
        <w:lastRenderedPageBreak/>
        <w:t>W stosownych przypadkach dane osobowe będą także przekazywane podmiotom, którym przysługuje prawo dostępu do tych danych na podstawie odrębnych przepisów/uregulowań prawnych.</w:t>
      </w:r>
    </w:p>
    <w:p w14:paraId="7804D5C1"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89527C" w14:textId="77777777" w:rsidR="00C6783A" w:rsidRPr="0040668C" w:rsidRDefault="00C6783A" w:rsidP="00101E1F">
      <w:pPr>
        <w:numPr>
          <w:ilvl w:val="0"/>
          <w:numId w:val="17"/>
        </w:numPr>
        <w:spacing w:line="276" w:lineRule="auto"/>
        <w:contextualSpacing/>
        <w:jc w:val="both"/>
        <w:rPr>
          <w:rFonts w:ascii="Verdana" w:hAnsi="Verdana" w:cs="Arial"/>
          <w:sz w:val="20"/>
          <w:szCs w:val="20"/>
        </w:rPr>
      </w:pPr>
      <w:r w:rsidRPr="0040668C">
        <w:rPr>
          <w:rFonts w:ascii="Verdana" w:hAnsi="Verdana" w:cs="Arial"/>
          <w:sz w:val="20"/>
          <w:szCs w:val="20"/>
        </w:rPr>
        <w:t>W odniesieniu do Pana/Pani danych osobowych, decyzje nie będą podejmowane w sposób zautomatyzowany (nie będą podlegały profilowaniu), stosowanie do art. 22 RODO.</w:t>
      </w:r>
    </w:p>
    <w:p w14:paraId="6B2E452C" w14:textId="77777777" w:rsidR="00C6783A" w:rsidRPr="0040668C" w:rsidRDefault="00C6783A" w:rsidP="00101E1F">
      <w:pPr>
        <w:pStyle w:val="Akapitzlist"/>
        <w:numPr>
          <w:ilvl w:val="0"/>
          <w:numId w:val="17"/>
        </w:numPr>
        <w:spacing w:line="304" w:lineRule="exact"/>
        <w:rPr>
          <w:rFonts w:ascii="Verdana" w:hAnsi="Verdana" w:cs="Arial"/>
          <w:sz w:val="20"/>
          <w:szCs w:val="20"/>
        </w:rPr>
      </w:pPr>
      <w:r w:rsidRPr="0040668C">
        <w:rPr>
          <w:rFonts w:ascii="Verdana" w:hAnsi="Verdana" w:cs="Arial"/>
          <w:bCs/>
          <w:sz w:val="20"/>
          <w:szCs w:val="20"/>
        </w:rPr>
        <w:t>Administrator danych nie ma zamiaru przekazywać danych osobowych do państwa trzeciego.</w:t>
      </w:r>
    </w:p>
    <w:p w14:paraId="69209900" w14:textId="77777777" w:rsidR="00C6783A" w:rsidRPr="0040668C" w:rsidRDefault="00C6783A" w:rsidP="00101E1F">
      <w:pPr>
        <w:pStyle w:val="Akapitzlist"/>
        <w:numPr>
          <w:ilvl w:val="0"/>
          <w:numId w:val="17"/>
        </w:numPr>
        <w:spacing w:line="304" w:lineRule="exact"/>
        <w:contextualSpacing w:val="0"/>
        <w:jc w:val="both"/>
        <w:rPr>
          <w:rFonts w:ascii="Verdana" w:hAnsi="Verdana" w:cs="Arial"/>
          <w:sz w:val="20"/>
          <w:szCs w:val="20"/>
        </w:rPr>
      </w:pPr>
      <w:r w:rsidRPr="0040668C">
        <w:rPr>
          <w:rFonts w:ascii="Verdana" w:hAnsi="Verdana" w:cs="Arial"/>
          <w:sz w:val="20"/>
          <w:szCs w:val="20"/>
        </w:rPr>
        <w:t xml:space="preserve">Przysługuje Panu/Pani prawo żądania: </w:t>
      </w:r>
    </w:p>
    <w:p w14:paraId="229A841F"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CCB5B0D"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sprostowania – w granicach art. 16 RODO, </w:t>
      </w:r>
    </w:p>
    <w:p w14:paraId="4070C7A2"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usunięcia - w granicach art. 17 RODO, </w:t>
      </w:r>
    </w:p>
    <w:p w14:paraId="41A75763"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ograniczenia przetwarzania - w granicach art. 18 RODO; </w:t>
      </w:r>
      <w:r>
        <w:rPr>
          <w:rFonts w:ascii="Verdana" w:hAnsi="Verdana" w:cs="Arial"/>
          <w:i/>
          <w:sz w:val="20"/>
          <w:szCs w:val="20"/>
        </w:rPr>
        <w:t>(wystąpienie z żądaniem, o </w:t>
      </w:r>
      <w:r w:rsidRPr="0040668C">
        <w:rPr>
          <w:rFonts w:ascii="Verdana" w:hAnsi="Verdana" w:cs="Arial"/>
          <w:i/>
          <w:sz w:val="20"/>
          <w:szCs w:val="20"/>
        </w:rPr>
        <w:t>którym mowa w art. 18 ust. 1 RODO nie ogranicza przetwarzania danych osobowych do czasu zakończenia postępowania),</w:t>
      </w:r>
    </w:p>
    <w:p w14:paraId="4BD03A05"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przenoszenia danych - w granicach art. 20 RODO,</w:t>
      </w:r>
    </w:p>
    <w:p w14:paraId="0E4EAF7B"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prawo wniesienia sprzeciwu (w przypadku przetwarzania na podstawie art. 6 ust. 1 lit. f) RODO – w granicach art. 21 RODO,</w:t>
      </w:r>
    </w:p>
    <w:p w14:paraId="7BAEB71B"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5" w:history="1">
        <w:r w:rsidRPr="0040668C">
          <w:rPr>
            <w:rStyle w:val="Hipercze"/>
            <w:rFonts w:ascii="Verdana" w:hAnsi="Verdana" w:cs="Arial"/>
            <w:sz w:val="20"/>
            <w:szCs w:val="20"/>
          </w:rPr>
          <w:t>eep.iod@enea.pl</w:t>
        </w:r>
      </w:hyperlink>
      <w:r w:rsidRPr="0040668C">
        <w:rPr>
          <w:rFonts w:ascii="Verdana" w:hAnsi="Verdana" w:cs="Arial"/>
          <w:sz w:val="20"/>
          <w:szCs w:val="20"/>
        </w:rPr>
        <w:t>.</w:t>
      </w:r>
    </w:p>
    <w:p w14:paraId="78B37433" w14:textId="77777777" w:rsidR="00C6783A" w:rsidRDefault="00C6783A" w:rsidP="00101E1F">
      <w:pPr>
        <w:pStyle w:val="Akapitzlist"/>
        <w:numPr>
          <w:ilvl w:val="0"/>
          <w:numId w:val="17"/>
        </w:numPr>
        <w:spacing w:line="304" w:lineRule="exact"/>
        <w:ind w:left="357" w:hanging="357"/>
        <w:contextualSpacing w:val="0"/>
        <w:jc w:val="both"/>
        <w:rPr>
          <w:rFonts w:ascii="Verdana" w:hAnsi="Verdana" w:cs="Arial"/>
          <w:sz w:val="20"/>
          <w:szCs w:val="20"/>
        </w:rPr>
      </w:pPr>
      <w:r w:rsidRPr="0040668C">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177DD03A" w14:textId="77777777" w:rsidR="00C6783A" w:rsidRDefault="00C6783A">
      <w:pPr>
        <w:spacing w:after="160" w:line="259" w:lineRule="auto"/>
        <w:rPr>
          <w:rFonts w:ascii="Verdana" w:hAnsi="Verdana" w:cs="Arial"/>
          <w:sz w:val="20"/>
          <w:szCs w:val="20"/>
        </w:rPr>
      </w:pPr>
      <w:r>
        <w:rPr>
          <w:rFonts w:ascii="Verdana" w:hAnsi="Verdana" w:cs="Arial"/>
          <w:sz w:val="20"/>
          <w:szCs w:val="20"/>
        </w:rPr>
        <w:br w:type="page"/>
      </w:r>
    </w:p>
    <w:p w14:paraId="50A9F2BF" w14:textId="77777777" w:rsidR="00C6783A" w:rsidRPr="0040668C" w:rsidRDefault="00C6783A" w:rsidP="00C6783A">
      <w:pPr>
        <w:pStyle w:val="Akapitzlist"/>
        <w:spacing w:line="304" w:lineRule="exact"/>
        <w:ind w:left="357"/>
        <w:contextualSpacing w:val="0"/>
        <w:jc w:val="both"/>
        <w:rPr>
          <w:rFonts w:ascii="Verdana" w:hAnsi="Verdana" w:cs="Arial"/>
          <w:sz w:val="20"/>
          <w:szCs w:val="20"/>
        </w:rPr>
      </w:pPr>
    </w:p>
    <w:p w14:paraId="43A74CF0" w14:textId="1D7A0813" w:rsidR="00BF75D8" w:rsidRPr="00045915" w:rsidRDefault="00BF75D8" w:rsidP="00BF75D8">
      <w:pPr>
        <w:spacing w:line="300" w:lineRule="auto"/>
        <w:rPr>
          <w:rFonts w:ascii="Verdana" w:hAnsi="Verdana" w:cs="Arial"/>
          <w:b/>
          <w:sz w:val="20"/>
          <w:szCs w:val="20"/>
        </w:rPr>
      </w:pPr>
      <w:r w:rsidRPr="0057396E">
        <w:rPr>
          <w:rFonts w:ascii="Verdana" w:hAnsi="Verdana" w:cs="Arial"/>
          <w:b/>
          <w:sz w:val="20"/>
          <w:szCs w:val="20"/>
        </w:rPr>
        <w:t xml:space="preserve">ZAŁĄCZNIK NR </w:t>
      </w:r>
      <w:r>
        <w:rPr>
          <w:rFonts w:ascii="Verdana" w:hAnsi="Verdana" w:cs="Arial"/>
          <w:b/>
          <w:sz w:val="20"/>
          <w:szCs w:val="20"/>
        </w:rPr>
        <w:t>12</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33D3E92D" w14:textId="77777777" w:rsidR="00BF75D8" w:rsidRDefault="00BF75D8" w:rsidP="00BC6BCC">
      <w:pPr>
        <w:pStyle w:val="Akapitzlist"/>
        <w:ind w:left="390"/>
        <w:jc w:val="center"/>
        <w:rPr>
          <w:rFonts w:ascii="Verdana" w:hAnsi="Verdana" w:cs="Arial"/>
          <w:b/>
          <w:sz w:val="20"/>
          <w:szCs w:val="20"/>
        </w:rPr>
      </w:pPr>
    </w:p>
    <w:p w14:paraId="7EAAFD6B" w14:textId="77777777" w:rsidR="00BC6BCC" w:rsidRDefault="00BC6BCC" w:rsidP="00BC6BCC">
      <w:pPr>
        <w:pStyle w:val="Akapitzlist"/>
        <w:ind w:left="390"/>
        <w:jc w:val="center"/>
        <w:rPr>
          <w:rFonts w:ascii="Franklin Gothic Book" w:hAnsi="Franklin Gothic Book" w:cs="Arial"/>
          <w:b/>
        </w:rPr>
      </w:pPr>
      <w:r w:rsidRPr="00E210F2">
        <w:rPr>
          <w:rFonts w:ascii="Franklin Gothic Book" w:hAnsi="Franklin Gothic Book" w:cs="Arial"/>
          <w:b/>
        </w:rPr>
        <w:t>Powiadomienie Zamawiającego o zmianie numeru Rachunku</w:t>
      </w:r>
    </w:p>
    <w:p w14:paraId="00C8DD79" w14:textId="77777777" w:rsidR="00BC6BCC" w:rsidRDefault="00BC6BCC" w:rsidP="000939B8">
      <w:pPr>
        <w:pStyle w:val="Akapitzlist"/>
        <w:spacing w:after="160" w:line="259" w:lineRule="auto"/>
        <w:ind w:left="390"/>
        <w:rPr>
          <w:rFonts w:ascii="Franklin Gothic Book" w:hAnsi="Franklin Gothic Book" w:cs="Arial"/>
          <w:b/>
        </w:rPr>
      </w:pPr>
    </w:p>
    <w:p w14:paraId="34E51824"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3DBE4DC"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2. Aktualne numery kont bankowych:</w:t>
      </w:r>
    </w:p>
    <w:p w14:paraId="35E7B1B7"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a)       Wykonawca:     ……………………...................................................</w:t>
      </w:r>
    </w:p>
    <w:p w14:paraId="149976ED"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b)      Zamawiający:    …………………………………………………………….</w:t>
      </w:r>
    </w:p>
    <w:p w14:paraId="5E741379"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261BFDB2" w14:textId="23BD238A" w:rsidR="00BF75D8" w:rsidRDefault="00BC6BCC" w:rsidP="000939B8">
      <w:pPr>
        <w:pStyle w:val="Akapitzlist"/>
        <w:ind w:left="390"/>
        <w:jc w:val="both"/>
        <w:rPr>
          <w:rFonts w:ascii="Franklin Gothic Book" w:hAnsi="Franklin Gothic Book"/>
        </w:rPr>
      </w:pPr>
      <w:r w:rsidRPr="00BD43C5">
        <w:rPr>
          <w:rFonts w:ascii="Franklin Gothic Book" w:hAnsi="Franklin Gothic Book"/>
        </w:rPr>
        <w:t xml:space="preserve">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w:t>
      </w:r>
      <w:r>
        <w:rPr>
          <w:rFonts w:ascii="Franklin Gothic Book" w:hAnsi="Franklin Gothic Book"/>
        </w:rPr>
        <w:t>r. o podatku od towarów i usług.</w:t>
      </w:r>
    </w:p>
    <w:p w14:paraId="2A092E31" w14:textId="77777777" w:rsidR="00BF75D8" w:rsidRDefault="00BF75D8">
      <w:pPr>
        <w:spacing w:after="160" w:line="259" w:lineRule="auto"/>
        <w:rPr>
          <w:rFonts w:ascii="Franklin Gothic Book" w:hAnsi="Franklin Gothic Book"/>
        </w:rPr>
      </w:pPr>
      <w:r>
        <w:rPr>
          <w:rFonts w:ascii="Franklin Gothic Book" w:hAnsi="Franklin Gothic Book"/>
        </w:rPr>
        <w:br w:type="page"/>
      </w:r>
    </w:p>
    <w:p w14:paraId="4DBBF966" w14:textId="6A5080BA" w:rsidR="00BF75D8" w:rsidRPr="00045915" w:rsidRDefault="00BF75D8" w:rsidP="00BF75D8">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13</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724C9DC2" w14:textId="77777777" w:rsidR="00BF75D8" w:rsidRPr="008D57D4" w:rsidRDefault="00BF75D8" w:rsidP="00BF75D8">
      <w:pPr>
        <w:pStyle w:val="Default"/>
        <w:ind w:left="720"/>
        <w:jc w:val="both"/>
        <w:rPr>
          <w:rFonts w:ascii="Franklin Gothic Book" w:hAnsi="Franklin Gothic Book"/>
          <w:bCs/>
          <w:sz w:val="22"/>
          <w:szCs w:val="22"/>
        </w:rPr>
      </w:pPr>
    </w:p>
    <w:p w14:paraId="004D0A86" w14:textId="77777777" w:rsidR="00BF75D8" w:rsidRPr="008D57D4" w:rsidRDefault="00BF75D8" w:rsidP="00BF75D8">
      <w:pPr>
        <w:spacing w:line="300" w:lineRule="auto"/>
        <w:jc w:val="both"/>
        <w:rPr>
          <w:rFonts w:ascii="Franklin Gothic Book" w:hAnsi="Franklin Gothic Book"/>
          <w:i/>
          <w:iCs/>
          <w:sz w:val="22"/>
          <w:szCs w:val="22"/>
        </w:rPr>
      </w:pPr>
    </w:p>
    <w:p w14:paraId="269971A6" w14:textId="77777777" w:rsidR="00BF75D8" w:rsidRPr="008D57D4" w:rsidRDefault="00BF75D8" w:rsidP="00BF75D8">
      <w:pPr>
        <w:spacing w:line="300" w:lineRule="auto"/>
        <w:ind w:left="4253"/>
        <w:jc w:val="both"/>
        <w:rPr>
          <w:rFonts w:ascii="Franklin Gothic Book" w:hAnsi="Franklin Gothic Book"/>
          <w:sz w:val="22"/>
          <w:szCs w:val="22"/>
        </w:rPr>
      </w:pPr>
      <w:r w:rsidRPr="008D57D4">
        <w:rPr>
          <w:rFonts w:ascii="Franklin Gothic Book" w:hAnsi="Franklin Gothic Book"/>
          <w:sz w:val="22"/>
          <w:szCs w:val="22"/>
        </w:rPr>
        <w:t>…………………………..</w:t>
      </w:r>
    </w:p>
    <w:p w14:paraId="67A9C545" w14:textId="77777777" w:rsidR="00BF75D8" w:rsidRPr="008D57D4" w:rsidRDefault="00BF75D8" w:rsidP="00BF75D8">
      <w:pPr>
        <w:spacing w:line="300" w:lineRule="auto"/>
        <w:ind w:left="4253"/>
        <w:jc w:val="both"/>
        <w:rPr>
          <w:rFonts w:ascii="Franklin Gothic Book" w:hAnsi="Franklin Gothic Book"/>
          <w:i/>
          <w:iCs/>
          <w:sz w:val="22"/>
          <w:szCs w:val="22"/>
        </w:rPr>
      </w:pPr>
      <w:r w:rsidRPr="008D57D4">
        <w:rPr>
          <w:rFonts w:ascii="Franklin Gothic Book" w:hAnsi="Franklin Gothic Book"/>
          <w:i/>
          <w:iCs/>
          <w:sz w:val="22"/>
          <w:szCs w:val="22"/>
        </w:rPr>
        <w:t>(nazwa i adres Cesjonariusza)</w:t>
      </w:r>
    </w:p>
    <w:p w14:paraId="7701D9BB" w14:textId="77777777" w:rsidR="00BF75D8" w:rsidRPr="008D57D4" w:rsidRDefault="00BF75D8" w:rsidP="00BF75D8">
      <w:pPr>
        <w:spacing w:line="300" w:lineRule="auto"/>
        <w:jc w:val="both"/>
        <w:rPr>
          <w:rFonts w:ascii="Franklin Gothic Book" w:hAnsi="Franklin Gothic Book"/>
          <w:sz w:val="22"/>
          <w:szCs w:val="22"/>
        </w:rPr>
      </w:pPr>
    </w:p>
    <w:p w14:paraId="1D0AC9D4" w14:textId="77777777" w:rsidR="00BF75D8" w:rsidRPr="008D57D4" w:rsidRDefault="00BF75D8" w:rsidP="00BF75D8">
      <w:pPr>
        <w:spacing w:line="300" w:lineRule="auto"/>
        <w:jc w:val="both"/>
        <w:rPr>
          <w:rFonts w:ascii="Franklin Gothic Book" w:hAnsi="Franklin Gothic Book"/>
          <w:sz w:val="22"/>
          <w:szCs w:val="22"/>
        </w:rPr>
      </w:pPr>
    </w:p>
    <w:p w14:paraId="41ED9D43" w14:textId="77777777" w:rsidR="00BF75D8" w:rsidRPr="008D57D4" w:rsidRDefault="00BF75D8" w:rsidP="00BF75D8">
      <w:pPr>
        <w:spacing w:line="300" w:lineRule="auto"/>
        <w:jc w:val="both"/>
        <w:rPr>
          <w:rFonts w:ascii="Franklin Gothic Book" w:hAnsi="Franklin Gothic Book"/>
          <w:sz w:val="22"/>
          <w:szCs w:val="22"/>
        </w:rPr>
      </w:pPr>
      <w:r w:rsidRPr="008D57D4">
        <w:rPr>
          <w:rFonts w:ascii="Franklin Gothic Book" w:hAnsi="Franklin Gothic Book"/>
          <w:sz w:val="22"/>
          <w:szCs w:val="22"/>
        </w:rPr>
        <w:t>L. dz. nr …………………….</w:t>
      </w:r>
    </w:p>
    <w:p w14:paraId="53B6E59C" w14:textId="77777777" w:rsidR="00BF75D8" w:rsidRPr="008D57D4" w:rsidRDefault="00BF75D8" w:rsidP="00BF75D8">
      <w:pPr>
        <w:spacing w:line="300" w:lineRule="auto"/>
        <w:jc w:val="both"/>
        <w:rPr>
          <w:rFonts w:ascii="Franklin Gothic Book" w:hAnsi="Franklin Gothic Book"/>
          <w:sz w:val="22"/>
          <w:szCs w:val="22"/>
        </w:rPr>
      </w:pPr>
    </w:p>
    <w:p w14:paraId="2A937C72" w14:textId="77777777" w:rsidR="00BF75D8" w:rsidRPr="008D57D4" w:rsidRDefault="00BF75D8" w:rsidP="00BF75D8">
      <w:pPr>
        <w:spacing w:line="300" w:lineRule="auto"/>
        <w:jc w:val="center"/>
        <w:rPr>
          <w:rFonts w:ascii="Franklin Gothic Book" w:hAnsi="Franklin Gothic Book"/>
          <w:b/>
          <w:bCs/>
          <w:sz w:val="22"/>
          <w:szCs w:val="22"/>
        </w:rPr>
      </w:pPr>
      <w:r w:rsidRPr="008D57D4">
        <w:rPr>
          <w:rFonts w:ascii="Franklin Gothic Book" w:hAnsi="Franklin Gothic Book"/>
          <w:b/>
          <w:bCs/>
          <w:sz w:val="22"/>
          <w:szCs w:val="22"/>
        </w:rPr>
        <w:t>ZGODA NA PRZELEW WIERZYTELNOŚCI</w:t>
      </w:r>
    </w:p>
    <w:p w14:paraId="7719F508" w14:textId="77777777" w:rsidR="00BF75D8" w:rsidRPr="008D57D4" w:rsidRDefault="00BF75D8" w:rsidP="00BF75D8">
      <w:pPr>
        <w:spacing w:line="300" w:lineRule="auto"/>
        <w:jc w:val="both"/>
        <w:rPr>
          <w:rFonts w:ascii="Franklin Gothic Book" w:hAnsi="Franklin Gothic Book"/>
          <w:sz w:val="22"/>
          <w:szCs w:val="22"/>
        </w:rPr>
      </w:pPr>
    </w:p>
    <w:p w14:paraId="39DA2905" w14:textId="77777777" w:rsidR="00BF75D8" w:rsidRPr="008D57D4" w:rsidRDefault="00BF75D8" w:rsidP="00BF75D8">
      <w:pPr>
        <w:spacing w:line="300" w:lineRule="auto"/>
        <w:jc w:val="both"/>
        <w:rPr>
          <w:rFonts w:ascii="Franklin Gothic Book" w:hAnsi="Franklin Gothic Book"/>
          <w:sz w:val="22"/>
          <w:szCs w:val="22"/>
        </w:rPr>
      </w:pPr>
    </w:p>
    <w:p w14:paraId="01647B10" w14:textId="77777777" w:rsidR="00BF75D8" w:rsidRPr="008D57D4" w:rsidRDefault="00BF75D8" w:rsidP="00BF75D8">
      <w:pPr>
        <w:spacing w:line="300" w:lineRule="auto"/>
        <w:jc w:val="both"/>
        <w:rPr>
          <w:rFonts w:ascii="Franklin Gothic Book" w:hAnsi="Franklin Gothic Book"/>
          <w:sz w:val="22"/>
          <w:szCs w:val="22"/>
        </w:rPr>
      </w:pPr>
      <w:r w:rsidRPr="008D57D4">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8D57D4">
        <w:rPr>
          <w:rFonts w:ascii="Franklin Gothic Book" w:hAnsi="Franklin Gothic Book"/>
          <w:b/>
          <w:bCs/>
          <w:sz w:val="22"/>
          <w:szCs w:val="22"/>
          <w:u w:val="single"/>
        </w:rPr>
        <w:t>pod warunkiem</w:t>
      </w:r>
      <w:r w:rsidRPr="008D57D4">
        <w:rPr>
          <w:rFonts w:ascii="Franklin Gothic Book" w:hAnsi="Franklin Gothic Book"/>
          <w:sz w:val="22"/>
          <w:szCs w:val="22"/>
        </w:rPr>
        <w:t xml:space="preserve"> </w:t>
      </w:r>
      <w:r w:rsidRPr="008D57D4">
        <w:rPr>
          <w:rFonts w:ascii="Franklin Gothic Book" w:hAnsi="Franklin Gothic Book"/>
          <w:b/>
          <w:bCs/>
          <w:sz w:val="22"/>
          <w:szCs w:val="22"/>
        </w:rPr>
        <w:t>pisemnego przyjęcia przez ………………… z siedzibą w ………….………. ("Cedent") oraz ………………... z siedzibą w …………………. („Cesjonariusz") zastrzeżeń, o których mowa w pkt 1–3 poniżej</w:t>
      </w:r>
      <w:r w:rsidRPr="008D57D4">
        <w:rPr>
          <w:rFonts w:ascii="Franklin Gothic Book" w:hAnsi="Franklin Gothic Book"/>
          <w:sz w:val="22"/>
          <w:szCs w:val="22"/>
        </w:rPr>
        <w:t xml:space="preserve"> – na dokonanie przelewu przez Cedenta na rzecz Cesjonariusza bezspornych wierzytelności pieniężnych wobec Enea Elektrownia Połaniec S.A. („</w:t>
      </w:r>
      <w:r w:rsidRPr="008D57D4">
        <w:rPr>
          <w:rFonts w:ascii="Franklin Gothic Book" w:hAnsi="Franklin Gothic Book"/>
          <w:b/>
          <w:bCs/>
          <w:sz w:val="22"/>
          <w:szCs w:val="22"/>
        </w:rPr>
        <w:t>Dłużnik wierzytelności</w:t>
      </w:r>
      <w:r w:rsidRPr="008D57D4">
        <w:rPr>
          <w:rFonts w:ascii="Franklin Gothic Book" w:hAnsi="Franklin Gothic Book"/>
          <w:sz w:val="22"/>
          <w:szCs w:val="22"/>
        </w:rPr>
        <w:t>”), zarówno istniejących, jak i przyszłych, z tytułu:</w:t>
      </w:r>
    </w:p>
    <w:p w14:paraId="06D1CAEA" w14:textId="77777777" w:rsidR="00BF75D8" w:rsidRPr="008D57D4" w:rsidRDefault="00BF75D8" w:rsidP="00BF75D8">
      <w:pPr>
        <w:spacing w:line="300" w:lineRule="auto"/>
        <w:jc w:val="both"/>
        <w:rPr>
          <w:rFonts w:ascii="Franklin Gothic Book" w:hAnsi="Franklin Gothic Book"/>
          <w:i/>
          <w:iCs/>
          <w:sz w:val="22"/>
          <w:szCs w:val="22"/>
        </w:rPr>
      </w:pPr>
    </w:p>
    <w:p w14:paraId="39622C08" w14:textId="77777777" w:rsidR="00BF75D8" w:rsidRPr="008D57D4" w:rsidRDefault="00BF75D8" w:rsidP="00BF75D8">
      <w:pPr>
        <w:spacing w:line="300" w:lineRule="auto"/>
        <w:jc w:val="center"/>
        <w:rPr>
          <w:rFonts w:ascii="Franklin Gothic Book" w:hAnsi="Franklin Gothic Book"/>
          <w:b/>
          <w:bCs/>
          <w:sz w:val="22"/>
          <w:szCs w:val="22"/>
        </w:rPr>
      </w:pPr>
      <w:r w:rsidRPr="008D57D4">
        <w:rPr>
          <w:rFonts w:ascii="Franklin Gothic Book" w:hAnsi="Franklin Gothic Book"/>
          <w:i/>
          <w:iCs/>
          <w:sz w:val="22"/>
          <w:szCs w:val="22"/>
        </w:rPr>
        <w:t>Umowy nr (…)</w:t>
      </w:r>
      <w:r w:rsidRPr="008D57D4">
        <w:rPr>
          <w:rFonts w:ascii="Franklin Gothic Book" w:hAnsi="Franklin Gothic Book"/>
          <w:i/>
          <w:iCs/>
          <w:sz w:val="22"/>
          <w:szCs w:val="22"/>
        </w:rPr>
        <w:br/>
        <w:t xml:space="preserve">z dnia </w:t>
      </w:r>
      <w:r w:rsidRPr="008D57D4">
        <w:rPr>
          <w:rFonts w:ascii="Franklin Gothic Book" w:hAnsi="Franklin Gothic Book"/>
          <w:b/>
          <w:bCs/>
          <w:sz w:val="22"/>
          <w:szCs w:val="22"/>
        </w:rPr>
        <w:t>………………...</w:t>
      </w:r>
    </w:p>
    <w:p w14:paraId="063FF6A7" w14:textId="77777777" w:rsidR="00BF75D8" w:rsidRPr="008D57D4" w:rsidRDefault="00BF75D8" w:rsidP="00BF75D8">
      <w:pPr>
        <w:spacing w:line="300" w:lineRule="auto"/>
        <w:jc w:val="center"/>
        <w:rPr>
          <w:rFonts w:ascii="Franklin Gothic Book" w:hAnsi="Franklin Gothic Book"/>
          <w:i/>
          <w:iCs/>
          <w:sz w:val="22"/>
          <w:szCs w:val="22"/>
        </w:rPr>
      </w:pPr>
      <w:r w:rsidRPr="008D57D4">
        <w:rPr>
          <w:rFonts w:ascii="Franklin Gothic Book" w:hAnsi="Franklin Gothic Book"/>
          <w:i/>
          <w:iCs/>
          <w:sz w:val="22"/>
          <w:szCs w:val="22"/>
        </w:rPr>
        <w:t xml:space="preserve">na dostawę / wykonanie usług (…) </w:t>
      </w:r>
      <w:r w:rsidRPr="008D57D4">
        <w:rPr>
          <w:rFonts w:ascii="Franklin Gothic Book" w:hAnsi="Franklin Gothic Book"/>
          <w:sz w:val="22"/>
          <w:szCs w:val="22"/>
        </w:rPr>
        <w:t>(„</w:t>
      </w:r>
      <w:r w:rsidRPr="008D57D4">
        <w:rPr>
          <w:rFonts w:ascii="Franklin Gothic Book" w:hAnsi="Franklin Gothic Book"/>
          <w:b/>
          <w:bCs/>
          <w:sz w:val="22"/>
          <w:szCs w:val="22"/>
        </w:rPr>
        <w:t>Umowa</w:t>
      </w:r>
      <w:r w:rsidRPr="008D57D4">
        <w:rPr>
          <w:rFonts w:ascii="Franklin Gothic Book" w:hAnsi="Franklin Gothic Book"/>
          <w:sz w:val="22"/>
          <w:szCs w:val="22"/>
        </w:rPr>
        <w:t>”)</w:t>
      </w:r>
    </w:p>
    <w:p w14:paraId="5EE62840" w14:textId="77777777" w:rsidR="00BF75D8" w:rsidRPr="008D57D4" w:rsidRDefault="00BF75D8" w:rsidP="00BF75D8">
      <w:pPr>
        <w:spacing w:line="300" w:lineRule="auto"/>
        <w:jc w:val="both"/>
        <w:rPr>
          <w:rFonts w:ascii="Franklin Gothic Book" w:hAnsi="Franklin Gothic Book"/>
          <w:sz w:val="22"/>
          <w:szCs w:val="22"/>
        </w:rPr>
      </w:pPr>
    </w:p>
    <w:p w14:paraId="3EA3194F" w14:textId="77777777" w:rsidR="00BF75D8" w:rsidRPr="008D57D4" w:rsidRDefault="00BF75D8" w:rsidP="00BF75D8">
      <w:pPr>
        <w:spacing w:line="300" w:lineRule="auto"/>
        <w:jc w:val="both"/>
        <w:rPr>
          <w:rFonts w:ascii="Franklin Gothic Book" w:hAnsi="Franklin Gothic Book"/>
          <w:sz w:val="22"/>
          <w:szCs w:val="22"/>
        </w:rPr>
      </w:pPr>
      <w:r w:rsidRPr="008D57D4">
        <w:rPr>
          <w:rFonts w:ascii="Franklin Gothic Book" w:hAnsi="Franklin Gothic Book"/>
          <w:sz w:val="22"/>
          <w:szCs w:val="22"/>
        </w:rPr>
        <w:t>Zastrzeżenia, których przyjęcie jest warunkiem wyrażenia zgody na przelew wierzytelności:</w:t>
      </w:r>
    </w:p>
    <w:p w14:paraId="120EC16C" w14:textId="77777777" w:rsidR="00BF75D8" w:rsidRPr="008D57D4" w:rsidRDefault="00BF75D8" w:rsidP="00BF75D8">
      <w:pPr>
        <w:pStyle w:val="Akapitzlist"/>
        <w:numPr>
          <w:ilvl w:val="0"/>
          <w:numId w:val="48"/>
        </w:numPr>
        <w:spacing w:line="300" w:lineRule="auto"/>
        <w:ind w:left="351" w:hanging="357"/>
        <w:jc w:val="both"/>
        <w:rPr>
          <w:rFonts w:ascii="Franklin Gothic Book" w:hAnsi="Franklin Gothic Book"/>
          <w:sz w:val="22"/>
          <w:szCs w:val="22"/>
        </w:rPr>
      </w:pPr>
      <w:r w:rsidRPr="008D57D4">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B1EF7EB" w14:textId="77777777" w:rsidR="00BF75D8" w:rsidRPr="008D57D4" w:rsidRDefault="00BF75D8" w:rsidP="00BF75D8">
      <w:pPr>
        <w:pStyle w:val="Akapitzlist"/>
        <w:spacing w:line="300" w:lineRule="auto"/>
        <w:ind w:left="357"/>
        <w:jc w:val="both"/>
        <w:rPr>
          <w:rFonts w:ascii="Franklin Gothic Book" w:hAnsi="Franklin Gothic Book"/>
          <w:sz w:val="22"/>
          <w:szCs w:val="22"/>
        </w:rPr>
      </w:pPr>
      <w:r w:rsidRPr="008D57D4">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E19C83D" w14:textId="77777777" w:rsidR="00BF75D8" w:rsidRPr="008D57D4" w:rsidRDefault="00BF75D8" w:rsidP="00BF75D8">
      <w:pPr>
        <w:pStyle w:val="Akapitzlist"/>
        <w:spacing w:line="300" w:lineRule="auto"/>
        <w:ind w:left="357"/>
        <w:jc w:val="both"/>
        <w:rPr>
          <w:rFonts w:ascii="Franklin Gothic Book" w:hAnsi="Franklin Gothic Book"/>
          <w:sz w:val="22"/>
          <w:szCs w:val="22"/>
        </w:rPr>
      </w:pPr>
      <w:r w:rsidRPr="008D57D4">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4E23AC25" w14:textId="77777777" w:rsidR="00BF75D8" w:rsidRPr="008D57D4" w:rsidRDefault="00BF75D8" w:rsidP="00BF75D8">
      <w:pPr>
        <w:pStyle w:val="Akapitzlist"/>
        <w:numPr>
          <w:ilvl w:val="0"/>
          <w:numId w:val="48"/>
        </w:numPr>
        <w:spacing w:line="300" w:lineRule="auto"/>
        <w:ind w:left="357"/>
        <w:jc w:val="both"/>
        <w:rPr>
          <w:rFonts w:ascii="Franklin Gothic Book" w:hAnsi="Franklin Gothic Book"/>
          <w:sz w:val="22"/>
          <w:szCs w:val="22"/>
        </w:rPr>
      </w:pPr>
      <w:r w:rsidRPr="008D57D4">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98FD511" w14:textId="77777777" w:rsidR="00BF75D8" w:rsidRPr="008D57D4" w:rsidRDefault="00BF75D8" w:rsidP="00BF75D8">
      <w:pPr>
        <w:pStyle w:val="Akapitzlist"/>
        <w:numPr>
          <w:ilvl w:val="0"/>
          <w:numId w:val="48"/>
        </w:numPr>
        <w:spacing w:line="300" w:lineRule="auto"/>
        <w:ind w:left="351" w:hanging="357"/>
        <w:jc w:val="both"/>
        <w:rPr>
          <w:rFonts w:ascii="Franklin Gothic Book" w:hAnsi="Franklin Gothic Book"/>
          <w:sz w:val="22"/>
          <w:szCs w:val="22"/>
        </w:rPr>
      </w:pPr>
      <w:r w:rsidRPr="008D57D4">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DEDCDE9" w14:textId="77777777" w:rsidR="00BF75D8" w:rsidRPr="008D57D4" w:rsidRDefault="00BF75D8" w:rsidP="00BF75D8">
      <w:pPr>
        <w:spacing w:line="300" w:lineRule="auto"/>
        <w:jc w:val="both"/>
        <w:rPr>
          <w:rFonts w:ascii="Franklin Gothic Book" w:hAnsi="Franklin Gothic Book"/>
          <w:sz w:val="22"/>
          <w:szCs w:val="22"/>
        </w:rPr>
      </w:pPr>
    </w:p>
    <w:p w14:paraId="17012A3B" w14:textId="77777777" w:rsidR="00BF75D8" w:rsidRPr="008D57D4" w:rsidRDefault="00BF75D8" w:rsidP="00BF75D8">
      <w:pPr>
        <w:spacing w:line="300" w:lineRule="auto"/>
        <w:jc w:val="center"/>
        <w:rPr>
          <w:rFonts w:ascii="Franklin Gothic Book" w:hAnsi="Franklin Gothic Book"/>
          <w:sz w:val="22"/>
          <w:szCs w:val="22"/>
        </w:rPr>
      </w:pPr>
      <w:r w:rsidRPr="008D57D4">
        <w:rPr>
          <w:rFonts w:ascii="Franklin Gothic Book" w:hAnsi="Franklin Gothic Book"/>
          <w:sz w:val="22"/>
          <w:szCs w:val="22"/>
        </w:rPr>
        <w:t>……………………………………….                                ……………………………………….</w:t>
      </w:r>
    </w:p>
    <w:p w14:paraId="22BDD0F5" w14:textId="77777777" w:rsidR="00BF75D8" w:rsidRPr="008D57D4" w:rsidRDefault="00BF75D8" w:rsidP="00BF75D8">
      <w:pPr>
        <w:spacing w:line="300" w:lineRule="auto"/>
        <w:jc w:val="both"/>
        <w:rPr>
          <w:rFonts w:ascii="Franklin Gothic Book" w:hAnsi="Franklin Gothic Book"/>
          <w:sz w:val="22"/>
          <w:szCs w:val="22"/>
        </w:rPr>
      </w:pPr>
    </w:p>
    <w:p w14:paraId="67061155" w14:textId="77777777" w:rsidR="00BF75D8" w:rsidRPr="008D57D4" w:rsidRDefault="00BF75D8" w:rsidP="00BF75D8">
      <w:pPr>
        <w:spacing w:line="300" w:lineRule="auto"/>
        <w:jc w:val="both"/>
        <w:rPr>
          <w:rFonts w:ascii="Franklin Gothic Book" w:hAnsi="Franklin Gothic Book"/>
          <w:sz w:val="22"/>
          <w:szCs w:val="22"/>
        </w:rPr>
      </w:pPr>
      <w:r w:rsidRPr="008D57D4">
        <w:rPr>
          <w:rFonts w:ascii="Franklin Gothic Book" w:hAnsi="Franklin Gothic Book"/>
          <w:sz w:val="22"/>
          <w:szCs w:val="22"/>
        </w:rPr>
        <w:t>Niniejszym potwierdzamy, iż przyjmujemy zastrzeżenia, o których mowa w pkt 1 – 3 niniejszego pisma.</w:t>
      </w:r>
    </w:p>
    <w:p w14:paraId="6ED3CAE9" w14:textId="77777777" w:rsidR="00BF75D8" w:rsidRPr="008D57D4" w:rsidRDefault="00BF75D8" w:rsidP="00BF75D8">
      <w:pPr>
        <w:spacing w:line="300" w:lineRule="auto"/>
        <w:jc w:val="both"/>
        <w:rPr>
          <w:rFonts w:ascii="Franklin Gothic Book" w:hAnsi="Franklin Gothic Book"/>
          <w:sz w:val="22"/>
          <w:szCs w:val="22"/>
        </w:rPr>
      </w:pPr>
    </w:p>
    <w:p w14:paraId="4E1C2F1A" w14:textId="77777777" w:rsidR="00BF75D8" w:rsidRPr="008D57D4" w:rsidRDefault="00BF75D8" w:rsidP="00BF75D8">
      <w:pPr>
        <w:spacing w:line="300" w:lineRule="auto"/>
        <w:jc w:val="both"/>
        <w:rPr>
          <w:rFonts w:ascii="Franklin Gothic Book" w:hAnsi="Franklin Gothic Book"/>
          <w:sz w:val="22"/>
          <w:szCs w:val="22"/>
        </w:rPr>
      </w:pPr>
      <w:r w:rsidRPr="008D57D4">
        <w:rPr>
          <w:rFonts w:ascii="Franklin Gothic Book" w:hAnsi="Franklin Gothic Book"/>
          <w:sz w:val="22"/>
          <w:szCs w:val="22"/>
        </w:rPr>
        <w:t>………………………………………..</w:t>
      </w:r>
    </w:p>
    <w:p w14:paraId="03D1D3F5" w14:textId="2A47C5FF" w:rsidR="00BC6BCC" w:rsidRPr="000939B8" w:rsidRDefault="00BF75D8" w:rsidP="00BF75D8">
      <w:pPr>
        <w:pStyle w:val="Akapitzlist"/>
        <w:ind w:left="390"/>
        <w:jc w:val="both"/>
        <w:rPr>
          <w:rFonts w:ascii="Franklin Gothic Book" w:hAnsi="Franklin Gothic Book"/>
        </w:rPr>
      </w:pPr>
      <w:r w:rsidRPr="008D57D4">
        <w:rPr>
          <w:rFonts w:ascii="Franklin Gothic Book" w:hAnsi="Franklin Gothic Book"/>
          <w:i/>
          <w:iCs/>
          <w:sz w:val="22"/>
          <w:szCs w:val="22"/>
        </w:rPr>
        <w:t>w imieniu Cesjonariusza</w:t>
      </w:r>
    </w:p>
    <w:p w14:paraId="1AE06F5B" w14:textId="77777777" w:rsidR="006E0F66" w:rsidRPr="0057396E" w:rsidRDefault="006E0F66" w:rsidP="001D1B06">
      <w:pPr>
        <w:spacing w:line="300" w:lineRule="auto"/>
        <w:rPr>
          <w:rFonts w:ascii="Verdana" w:hAnsi="Verdana"/>
          <w:sz w:val="20"/>
          <w:szCs w:val="20"/>
        </w:rPr>
      </w:pPr>
    </w:p>
    <w:sectPr w:rsidR="006E0F66" w:rsidRPr="0057396E" w:rsidSect="000939B8">
      <w:headerReference w:type="default" r:id="rId16"/>
      <w:footerReference w:type="default" r:id="rId17"/>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DD3DA" w14:textId="77777777" w:rsidR="00382E6E" w:rsidRDefault="00382E6E">
      <w:r>
        <w:separator/>
      </w:r>
    </w:p>
    <w:p w14:paraId="3A350AEB" w14:textId="77777777" w:rsidR="00382E6E" w:rsidRDefault="00382E6E"/>
    <w:p w14:paraId="1FF0A01B" w14:textId="77777777" w:rsidR="00382E6E" w:rsidRDefault="00382E6E"/>
  </w:endnote>
  <w:endnote w:type="continuationSeparator" w:id="0">
    <w:p w14:paraId="0946A628" w14:textId="77777777" w:rsidR="00382E6E" w:rsidRDefault="00382E6E">
      <w:r>
        <w:continuationSeparator/>
      </w:r>
    </w:p>
    <w:p w14:paraId="76610819" w14:textId="77777777" w:rsidR="00382E6E" w:rsidRDefault="00382E6E"/>
    <w:p w14:paraId="0380906F" w14:textId="77777777" w:rsidR="00382E6E" w:rsidRDefault="00382E6E"/>
  </w:endnote>
  <w:endnote w:type="continuationNotice" w:id="1">
    <w:p w14:paraId="6BF16147" w14:textId="77777777" w:rsidR="00382E6E" w:rsidRDefault="00382E6E"/>
    <w:p w14:paraId="262DCE1E" w14:textId="77777777" w:rsidR="00382E6E" w:rsidRDefault="00382E6E"/>
    <w:p w14:paraId="464908F9" w14:textId="77777777" w:rsidR="00382E6E" w:rsidRDefault="0038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95718792"/>
      <w:docPartObj>
        <w:docPartGallery w:val="Page Numbers (Bottom of Page)"/>
        <w:docPartUnique/>
      </w:docPartObj>
    </w:sdtPr>
    <w:sdtEndPr/>
    <w:sdtContent>
      <w:sdt>
        <w:sdtPr>
          <w:rPr>
            <w:sz w:val="16"/>
            <w:szCs w:val="16"/>
          </w:rPr>
          <w:id w:val="-1021466985"/>
          <w:docPartObj>
            <w:docPartGallery w:val="Page Numbers (Top of Page)"/>
            <w:docPartUnique/>
          </w:docPartObj>
        </w:sdtPr>
        <w:sdtEndPr/>
        <w:sdtContent>
          <w:p w14:paraId="650AACF3" w14:textId="448BD9A5" w:rsidR="00E77571" w:rsidRPr="007D7706" w:rsidRDefault="00E77571"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4257C7">
              <w:rPr>
                <w:b/>
                <w:bCs/>
                <w:noProof/>
                <w:sz w:val="16"/>
                <w:szCs w:val="16"/>
              </w:rPr>
              <w:t>6</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4257C7">
              <w:rPr>
                <w:b/>
                <w:bCs/>
                <w:noProof/>
                <w:sz w:val="16"/>
                <w:szCs w:val="16"/>
              </w:rPr>
              <w:t>41</w:t>
            </w:r>
            <w:r w:rsidRPr="007D7706">
              <w:rPr>
                <w:b/>
                <w:bCs/>
                <w:sz w:val="16"/>
                <w:szCs w:val="16"/>
              </w:rPr>
              <w:fldChar w:fldCharType="end"/>
            </w:r>
          </w:p>
        </w:sdtContent>
      </w:sdt>
    </w:sdtContent>
  </w:sdt>
  <w:p w14:paraId="6599D1A6" w14:textId="77777777" w:rsidR="00E77571" w:rsidRDefault="00E77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666E" w14:textId="77777777" w:rsidR="00382E6E" w:rsidRDefault="00382E6E">
      <w:r>
        <w:separator/>
      </w:r>
    </w:p>
    <w:p w14:paraId="4FF88E0F" w14:textId="77777777" w:rsidR="00382E6E" w:rsidRDefault="00382E6E"/>
    <w:p w14:paraId="0D6EB848" w14:textId="77777777" w:rsidR="00382E6E" w:rsidRDefault="00382E6E"/>
  </w:footnote>
  <w:footnote w:type="continuationSeparator" w:id="0">
    <w:p w14:paraId="045D72DC" w14:textId="77777777" w:rsidR="00382E6E" w:rsidRDefault="00382E6E">
      <w:r>
        <w:continuationSeparator/>
      </w:r>
    </w:p>
    <w:p w14:paraId="100C1075" w14:textId="77777777" w:rsidR="00382E6E" w:rsidRDefault="00382E6E"/>
    <w:p w14:paraId="39E00443" w14:textId="77777777" w:rsidR="00382E6E" w:rsidRDefault="00382E6E"/>
  </w:footnote>
  <w:footnote w:type="continuationNotice" w:id="1">
    <w:p w14:paraId="2886A936" w14:textId="77777777" w:rsidR="00382E6E" w:rsidRDefault="00382E6E"/>
    <w:p w14:paraId="51164A9E" w14:textId="77777777" w:rsidR="00382E6E" w:rsidRDefault="00382E6E"/>
    <w:p w14:paraId="5F396C9C" w14:textId="77777777" w:rsidR="00382E6E" w:rsidRDefault="00382E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1D7A" w14:textId="0659B65E" w:rsidR="00E77571" w:rsidRPr="00B86736" w:rsidRDefault="00E77571"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Postępowanie nr NZ/PZP/15/2020 - SIWZ część III </w:t>
    </w:r>
  </w:p>
  <w:p w14:paraId="2C5AA1A5" w14:textId="0718E8DB" w:rsidR="00E77571" w:rsidRPr="00181E85" w:rsidRDefault="00E77571" w:rsidP="007D0E78">
    <w:pPr>
      <w:pBdr>
        <w:bottom w:val="single" w:sz="4" w:space="1" w:color="auto"/>
      </w:pBdr>
      <w:spacing w:after="120"/>
      <w:jc w:val="center"/>
      <w:rPr>
        <w:rFonts w:ascii="Franklin Gothic Book" w:hAnsi="Franklin Gothic Book"/>
        <w:sz w:val="16"/>
      </w:rPr>
    </w:pPr>
    <w:r w:rsidRPr="007D0E78">
      <w:rPr>
        <w:rFonts w:ascii="Franklin Gothic Book" w:hAnsi="Franklin Gothic Book" w:cs="Arial"/>
        <w:sz w:val="16"/>
        <w:szCs w:val="16"/>
      </w:rPr>
      <w:t>„Wymiana obejściowych klap szczelnych dla instalacji IOS „C” i „D” oraz modernizacja instalacji powietrza doszczelniającego IOS „C” i „D” w 2020r. w Enea Elektrownia Połaniec S.A..”</w:t>
    </w:r>
    <w:r w:rsidRPr="007D0E78" w:rsidDel="007D0E78">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A3E"/>
    <w:multiLevelType w:val="hybridMultilevel"/>
    <w:tmpl w:val="C6403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B0E42"/>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11DD6"/>
    <w:multiLevelType w:val="multilevel"/>
    <w:tmpl w:val="59AEB93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2EFA5EE7"/>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80A68"/>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0343EFF"/>
    <w:multiLevelType w:val="hybridMultilevel"/>
    <w:tmpl w:val="EF58AD4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 w15:restartNumberingAfterBreak="0">
    <w:nsid w:val="42741E30"/>
    <w:multiLevelType w:val="hybridMultilevel"/>
    <w:tmpl w:val="FE98C3C2"/>
    <w:lvl w:ilvl="0" w:tplc="04150017">
      <w:start w:val="1"/>
      <w:numFmt w:val="lowerLetter"/>
      <w:lvlText w:val="%1)"/>
      <w:lvlJc w:val="left"/>
      <w:pPr>
        <w:ind w:left="3478" w:hanging="360"/>
      </w:p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13" w15:restartNumberingAfterBreak="0">
    <w:nsid w:val="503249B6"/>
    <w:multiLevelType w:val="multilevel"/>
    <w:tmpl w:val="D5DC15FC"/>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40F08F2"/>
    <w:multiLevelType w:val="multilevel"/>
    <w:tmpl w:val="774AF42E"/>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rPr>
    </w:lvl>
    <w:lvl w:ilvl="2">
      <w:start w:val="1"/>
      <w:numFmt w:val="decimal"/>
      <w:lvlText w:val="%1.%2.%3."/>
      <w:lvlJc w:val="left"/>
      <w:pPr>
        <w:ind w:left="1366" w:hanging="504"/>
      </w:pPr>
      <w:rPr>
        <w:rFonts w:hint="default"/>
        <w:b w:val="0"/>
        <w:strike w:val="0"/>
        <w:sz w:val="22"/>
        <w:szCs w:val="22"/>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620F45"/>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9829E2"/>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823051"/>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7"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7"/>
  </w:num>
  <w:num w:numId="2">
    <w:abstractNumId w:val="5"/>
  </w:num>
  <w:num w:numId="3">
    <w:abstractNumId w:val="24"/>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7"/>
  </w:num>
  <w:num w:numId="9">
    <w:abstractNumId w:val="13"/>
  </w:num>
  <w:num w:numId="10">
    <w:abstractNumId w:val="28"/>
  </w:num>
  <w:num w:numId="11">
    <w:abstractNumId w:val="26"/>
  </w:num>
  <w:num w:numId="12">
    <w:abstractNumId w:val="7"/>
    <w:lvlOverride w:ilvl="0">
      <w:startOverride w:val="13"/>
    </w:lvlOverride>
    <w:lvlOverride w:ilvl="1">
      <w:startOverride w:val="1"/>
    </w:lvlOverride>
  </w:num>
  <w:num w:numId="13">
    <w:abstractNumId w:val="2"/>
  </w:num>
  <w:num w:numId="14">
    <w:abstractNumId w:val="4"/>
  </w:num>
  <w:num w:numId="15">
    <w:abstractNumId w:val="19"/>
  </w:num>
  <w:num w:numId="16">
    <w:abstractNumId w:val="17"/>
  </w:num>
  <w:num w:numId="17">
    <w:abstractNumId w:val="25"/>
  </w:num>
  <w:num w:numId="18">
    <w:abstractNumId w:val="18"/>
  </w:num>
  <w:num w:numId="19">
    <w:abstractNumId w:val="11"/>
  </w:num>
  <w:num w:numId="20">
    <w:abstractNumId w:val="27"/>
  </w:num>
  <w:num w:numId="21">
    <w:abstractNumId w:val="0"/>
  </w:num>
  <w:num w:numId="22">
    <w:abstractNumId w:val="22"/>
  </w:num>
  <w:num w:numId="23">
    <w:abstractNumId w:val="6"/>
  </w:num>
  <w:num w:numId="24">
    <w:abstractNumId w:val="9"/>
  </w:num>
  <w:num w:numId="25">
    <w:abstractNumId w:val="21"/>
  </w:num>
  <w:num w:numId="26">
    <w:abstractNumId w:val="12"/>
  </w:num>
  <w:num w:numId="27">
    <w:abstractNumId w:val="8"/>
  </w:num>
  <w:num w:numId="28">
    <w:abstractNumId w:val="7"/>
  </w:num>
  <w:num w:numId="29">
    <w:abstractNumId w:val="7"/>
  </w:num>
  <w:num w:numId="30">
    <w:abstractNumId w:val="2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
  </w:num>
  <w:num w:numId="40">
    <w:abstractNumId w:val="7"/>
  </w:num>
  <w:num w:numId="41">
    <w:abstractNumId w:val="7"/>
  </w:num>
  <w:num w:numId="42">
    <w:abstractNumId w:val="7"/>
  </w:num>
  <w:num w:numId="43">
    <w:abstractNumId w:val="7"/>
  </w:num>
  <w:num w:numId="44">
    <w:abstractNumId w:val="16"/>
  </w:num>
  <w:num w:numId="45">
    <w:abstractNumId w:val="7"/>
  </w:num>
  <w:num w:numId="46">
    <w:abstractNumId w:val="7"/>
  </w:num>
  <w:num w:numId="47">
    <w:abstractNumId w:val="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3EC"/>
    <w:rsid w:val="0000571F"/>
    <w:rsid w:val="00006536"/>
    <w:rsid w:val="0000691A"/>
    <w:rsid w:val="00007715"/>
    <w:rsid w:val="00007B20"/>
    <w:rsid w:val="00016F5E"/>
    <w:rsid w:val="00022C1D"/>
    <w:rsid w:val="00024F58"/>
    <w:rsid w:val="0002585B"/>
    <w:rsid w:val="00025CAB"/>
    <w:rsid w:val="000274DC"/>
    <w:rsid w:val="00027AD4"/>
    <w:rsid w:val="00027F11"/>
    <w:rsid w:val="00030AAB"/>
    <w:rsid w:val="00031C39"/>
    <w:rsid w:val="000339DF"/>
    <w:rsid w:val="000360B2"/>
    <w:rsid w:val="00036A0B"/>
    <w:rsid w:val="000379B9"/>
    <w:rsid w:val="000401EF"/>
    <w:rsid w:val="00040620"/>
    <w:rsid w:val="00040D6A"/>
    <w:rsid w:val="00041A6A"/>
    <w:rsid w:val="00041CFF"/>
    <w:rsid w:val="0004226F"/>
    <w:rsid w:val="00043AE5"/>
    <w:rsid w:val="00044C2C"/>
    <w:rsid w:val="00044D60"/>
    <w:rsid w:val="00045915"/>
    <w:rsid w:val="000478A5"/>
    <w:rsid w:val="00051E2C"/>
    <w:rsid w:val="000520A2"/>
    <w:rsid w:val="00052D65"/>
    <w:rsid w:val="00053328"/>
    <w:rsid w:val="00056559"/>
    <w:rsid w:val="000610BE"/>
    <w:rsid w:val="00063A03"/>
    <w:rsid w:val="00063E5D"/>
    <w:rsid w:val="00064255"/>
    <w:rsid w:val="00066645"/>
    <w:rsid w:val="000713FB"/>
    <w:rsid w:val="000728F2"/>
    <w:rsid w:val="0007336F"/>
    <w:rsid w:val="00073C4B"/>
    <w:rsid w:val="00074557"/>
    <w:rsid w:val="0007639D"/>
    <w:rsid w:val="00076DBD"/>
    <w:rsid w:val="00077798"/>
    <w:rsid w:val="00086D46"/>
    <w:rsid w:val="0009006F"/>
    <w:rsid w:val="00090FC0"/>
    <w:rsid w:val="00092F10"/>
    <w:rsid w:val="00093165"/>
    <w:rsid w:val="000939B8"/>
    <w:rsid w:val="0009694F"/>
    <w:rsid w:val="000A08D4"/>
    <w:rsid w:val="000A196C"/>
    <w:rsid w:val="000A2404"/>
    <w:rsid w:val="000A2647"/>
    <w:rsid w:val="000B0FB4"/>
    <w:rsid w:val="000B1B08"/>
    <w:rsid w:val="000B61A3"/>
    <w:rsid w:val="000C107D"/>
    <w:rsid w:val="000C12B8"/>
    <w:rsid w:val="000C15F1"/>
    <w:rsid w:val="000C2509"/>
    <w:rsid w:val="000C6529"/>
    <w:rsid w:val="000D0B45"/>
    <w:rsid w:val="000E0FA0"/>
    <w:rsid w:val="000E6B6E"/>
    <w:rsid w:val="000F0D3A"/>
    <w:rsid w:val="000F13F4"/>
    <w:rsid w:val="000F4174"/>
    <w:rsid w:val="000F549F"/>
    <w:rsid w:val="000F54CA"/>
    <w:rsid w:val="000F6E9A"/>
    <w:rsid w:val="00100F02"/>
    <w:rsid w:val="00101E1F"/>
    <w:rsid w:val="0010328C"/>
    <w:rsid w:val="00105E85"/>
    <w:rsid w:val="001076CB"/>
    <w:rsid w:val="001079EE"/>
    <w:rsid w:val="00110466"/>
    <w:rsid w:val="00112579"/>
    <w:rsid w:val="001126D4"/>
    <w:rsid w:val="00117CE7"/>
    <w:rsid w:val="00120264"/>
    <w:rsid w:val="00120404"/>
    <w:rsid w:val="00121646"/>
    <w:rsid w:val="00126105"/>
    <w:rsid w:val="00127C1E"/>
    <w:rsid w:val="001315BC"/>
    <w:rsid w:val="00137FC9"/>
    <w:rsid w:val="00142D29"/>
    <w:rsid w:val="0014596E"/>
    <w:rsid w:val="00145DC4"/>
    <w:rsid w:val="00145F15"/>
    <w:rsid w:val="0014729F"/>
    <w:rsid w:val="00147619"/>
    <w:rsid w:val="00147C5C"/>
    <w:rsid w:val="00152403"/>
    <w:rsid w:val="00152871"/>
    <w:rsid w:val="001543CA"/>
    <w:rsid w:val="00162B0F"/>
    <w:rsid w:val="00163130"/>
    <w:rsid w:val="0016388B"/>
    <w:rsid w:val="001656B7"/>
    <w:rsid w:val="00165AA1"/>
    <w:rsid w:val="00167359"/>
    <w:rsid w:val="00167628"/>
    <w:rsid w:val="00170758"/>
    <w:rsid w:val="00173CD3"/>
    <w:rsid w:val="00176B7A"/>
    <w:rsid w:val="00176CDA"/>
    <w:rsid w:val="0018033E"/>
    <w:rsid w:val="00180E53"/>
    <w:rsid w:val="00181769"/>
    <w:rsid w:val="00181E85"/>
    <w:rsid w:val="00187BFA"/>
    <w:rsid w:val="00190A81"/>
    <w:rsid w:val="00190ACA"/>
    <w:rsid w:val="00194E25"/>
    <w:rsid w:val="00196752"/>
    <w:rsid w:val="00197BA8"/>
    <w:rsid w:val="001A2F19"/>
    <w:rsid w:val="001A41BD"/>
    <w:rsid w:val="001A449E"/>
    <w:rsid w:val="001A5B9F"/>
    <w:rsid w:val="001A7B77"/>
    <w:rsid w:val="001B1288"/>
    <w:rsid w:val="001B6504"/>
    <w:rsid w:val="001B67EF"/>
    <w:rsid w:val="001B6A24"/>
    <w:rsid w:val="001C0A74"/>
    <w:rsid w:val="001C1612"/>
    <w:rsid w:val="001C3178"/>
    <w:rsid w:val="001C3616"/>
    <w:rsid w:val="001C4165"/>
    <w:rsid w:val="001C6D32"/>
    <w:rsid w:val="001C7F4B"/>
    <w:rsid w:val="001D0ACE"/>
    <w:rsid w:val="001D1915"/>
    <w:rsid w:val="001D1B06"/>
    <w:rsid w:val="001D3569"/>
    <w:rsid w:val="001D4727"/>
    <w:rsid w:val="001D4860"/>
    <w:rsid w:val="001D4992"/>
    <w:rsid w:val="001D526D"/>
    <w:rsid w:val="001D6A17"/>
    <w:rsid w:val="001D7E8C"/>
    <w:rsid w:val="001E1C3C"/>
    <w:rsid w:val="001E1CAD"/>
    <w:rsid w:val="001E44BA"/>
    <w:rsid w:val="001E5F01"/>
    <w:rsid w:val="001F0DAC"/>
    <w:rsid w:val="001F2188"/>
    <w:rsid w:val="001F2F8E"/>
    <w:rsid w:val="001F6971"/>
    <w:rsid w:val="00200EE0"/>
    <w:rsid w:val="00207390"/>
    <w:rsid w:val="00210558"/>
    <w:rsid w:val="00212C50"/>
    <w:rsid w:val="00213534"/>
    <w:rsid w:val="002138A7"/>
    <w:rsid w:val="002170BC"/>
    <w:rsid w:val="002179E0"/>
    <w:rsid w:val="00221019"/>
    <w:rsid w:val="00221B16"/>
    <w:rsid w:val="0022302E"/>
    <w:rsid w:val="002267B1"/>
    <w:rsid w:val="0022738A"/>
    <w:rsid w:val="0023221E"/>
    <w:rsid w:val="00235569"/>
    <w:rsid w:val="00237E14"/>
    <w:rsid w:val="00241F48"/>
    <w:rsid w:val="0024626E"/>
    <w:rsid w:val="002473FC"/>
    <w:rsid w:val="00250840"/>
    <w:rsid w:val="00250906"/>
    <w:rsid w:val="00252043"/>
    <w:rsid w:val="002540A7"/>
    <w:rsid w:val="00256816"/>
    <w:rsid w:val="0025784B"/>
    <w:rsid w:val="00261B37"/>
    <w:rsid w:val="00261E8D"/>
    <w:rsid w:val="00262F84"/>
    <w:rsid w:val="0026401C"/>
    <w:rsid w:val="00265152"/>
    <w:rsid w:val="00265E9F"/>
    <w:rsid w:val="002720D7"/>
    <w:rsid w:val="00272D7A"/>
    <w:rsid w:val="00272F22"/>
    <w:rsid w:val="002736B7"/>
    <w:rsid w:val="0027648C"/>
    <w:rsid w:val="0028080E"/>
    <w:rsid w:val="00282326"/>
    <w:rsid w:val="00284031"/>
    <w:rsid w:val="0028573D"/>
    <w:rsid w:val="0029674A"/>
    <w:rsid w:val="00297E29"/>
    <w:rsid w:val="002A44C7"/>
    <w:rsid w:val="002A4927"/>
    <w:rsid w:val="002A6A3C"/>
    <w:rsid w:val="002A7BE9"/>
    <w:rsid w:val="002B1E01"/>
    <w:rsid w:val="002B2181"/>
    <w:rsid w:val="002B3B48"/>
    <w:rsid w:val="002B51FA"/>
    <w:rsid w:val="002B6035"/>
    <w:rsid w:val="002B7031"/>
    <w:rsid w:val="002B78E7"/>
    <w:rsid w:val="002C227C"/>
    <w:rsid w:val="002C43C6"/>
    <w:rsid w:val="002C67C4"/>
    <w:rsid w:val="002D4F87"/>
    <w:rsid w:val="002D5797"/>
    <w:rsid w:val="002E0A13"/>
    <w:rsid w:val="002E10EB"/>
    <w:rsid w:val="002E4762"/>
    <w:rsid w:val="002F053B"/>
    <w:rsid w:val="002F0689"/>
    <w:rsid w:val="002F1E1A"/>
    <w:rsid w:val="002F3D4B"/>
    <w:rsid w:val="002F648D"/>
    <w:rsid w:val="002F7425"/>
    <w:rsid w:val="002F7BB0"/>
    <w:rsid w:val="003065CF"/>
    <w:rsid w:val="003117A0"/>
    <w:rsid w:val="003139F6"/>
    <w:rsid w:val="00314475"/>
    <w:rsid w:val="0031492F"/>
    <w:rsid w:val="003151B0"/>
    <w:rsid w:val="00317908"/>
    <w:rsid w:val="003225F9"/>
    <w:rsid w:val="0033149B"/>
    <w:rsid w:val="0033299F"/>
    <w:rsid w:val="00333C98"/>
    <w:rsid w:val="00334253"/>
    <w:rsid w:val="00334511"/>
    <w:rsid w:val="003423B6"/>
    <w:rsid w:val="00344845"/>
    <w:rsid w:val="003449FD"/>
    <w:rsid w:val="003520F5"/>
    <w:rsid w:val="0035394E"/>
    <w:rsid w:val="0035552E"/>
    <w:rsid w:val="00357A1D"/>
    <w:rsid w:val="00361EB9"/>
    <w:rsid w:val="0036418F"/>
    <w:rsid w:val="003650F0"/>
    <w:rsid w:val="00365787"/>
    <w:rsid w:val="00366202"/>
    <w:rsid w:val="00366592"/>
    <w:rsid w:val="003671B5"/>
    <w:rsid w:val="003708DC"/>
    <w:rsid w:val="00372D66"/>
    <w:rsid w:val="00373E30"/>
    <w:rsid w:val="00374C3E"/>
    <w:rsid w:val="00375E54"/>
    <w:rsid w:val="00382E6E"/>
    <w:rsid w:val="003842FC"/>
    <w:rsid w:val="003868C1"/>
    <w:rsid w:val="003916E0"/>
    <w:rsid w:val="00391B55"/>
    <w:rsid w:val="003924BE"/>
    <w:rsid w:val="00392D00"/>
    <w:rsid w:val="0039372D"/>
    <w:rsid w:val="00395E47"/>
    <w:rsid w:val="003A6525"/>
    <w:rsid w:val="003B1029"/>
    <w:rsid w:val="003B254C"/>
    <w:rsid w:val="003B4C73"/>
    <w:rsid w:val="003B4D3E"/>
    <w:rsid w:val="003B624B"/>
    <w:rsid w:val="003B71A3"/>
    <w:rsid w:val="003C1503"/>
    <w:rsid w:val="003C2B5F"/>
    <w:rsid w:val="003C60EE"/>
    <w:rsid w:val="003C619D"/>
    <w:rsid w:val="003C6BF7"/>
    <w:rsid w:val="003C7401"/>
    <w:rsid w:val="003D19B0"/>
    <w:rsid w:val="003D47B0"/>
    <w:rsid w:val="003D5DC1"/>
    <w:rsid w:val="003D62A2"/>
    <w:rsid w:val="003E51CB"/>
    <w:rsid w:val="003E767D"/>
    <w:rsid w:val="003E7ECC"/>
    <w:rsid w:val="003F54B9"/>
    <w:rsid w:val="003F58B3"/>
    <w:rsid w:val="003F6144"/>
    <w:rsid w:val="003F6B7B"/>
    <w:rsid w:val="00400E14"/>
    <w:rsid w:val="004078B8"/>
    <w:rsid w:val="00420D64"/>
    <w:rsid w:val="004222FD"/>
    <w:rsid w:val="00422393"/>
    <w:rsid w:val="00423BF6"/>
    <w:rsid w:val="00424048"/>
    <w:rsid w:val="00424378"/>
    <w:rsid w:val="004257C7"/>
    <w:rsid w:val="00427470"/>
    <w:rsid w:val="00430C48"/>
    <w:rsid w:val="00431E1C"/>
    <w:rsid w:val="004334ED"/>
    <w:rsid w:val="00434FC4"/>
    <w:rsid w:val="00435FD6"/>
    <w:rsid w:val="004374B7"/>
    <w:rsid w:val="004375FC"/>
    <w:rsid w:val="004411B1"/>
    <w:rsid w:val="00446544"/>
    <w:rsid w:val="004502FC"/>
    <w:rsid w:val="00451C9D"/>
    <w:rsid w:val="004544FA"/>
    <w:rsid w:val="004556E5"/>
    <w:rsid w:val="00456767"/>
    <w:rsid w:val="004578C2"/>
    <w:rsid w:val="004578FB"/>
    <w:rsid w:val="00460D9D"/>
    <w:rsid w:val="00460F05"/>
    <w:rsid w:val="0046683E"/>
    <w:rsid w:val="004721A9"/>
    <w:rsid w:val="004724C3"/>
    <w:rsid w:val="00473C7B"/>
    <w:rsid w:val="004809EB"/>
    <w:rsid w:val="004818FB"/>
    <w:rsid w:val="00483107"/>
    <w:rsid w:val="004851F2"/>
    <w:rsid w:val="00490DF3"/>
    <w:rsid w:val="0049124D"/>
    <w:rsid w:val="0049403E"/>
    <w:rsid w:val="00494348"/>
    <w:rsid w:val="0049488F"/>
    <w:rsid w:val="004958C5"/>
    <w:rsid w:val="0049721C"/>
    <w:rsid w:val="004A2E5F"/>
    <w:rsid w:val="004A4D32"/>
    <w:rsid w:val="004A50D6"/>
    <w:rsid w:val="004A5C4A"/>
    <w:rsid w:val="004A6200"/>
    <w:rsid w:val="004A70C0"/>
    <w:rsid w:val="004B1615"/>
    <w:rsid w:val="004B4D4B"/>
    <w:rsid w:val="004B5196"/>
    <w:rsid w:val="004B5F47"/>
    <w:rsid w:val="004C05A3"/>
    <w:rsid w:val="004C0B5E"/>
    <w:rsid w:val="004C2139"/>
    <w:rsid w:val="004C3166"/>
    <w:rsid w:val="004C5CED"/>
    <w:rsid w:val="004C6342"/>
    <w:rsid w:val="004D2E54"/>
    <w:rsid w:val="004D745A"/>
    <w:rsid w:val="004E09DC"/>
    <w:rsid w:val="004E3318"/>
    <w:rsid w:val="004E45C1"/>
    <w:rsid w:val="004E65FD"/>
    <w:rsid w:val="004F11BF"/>
    <w:rsid w:val="004F41F0"/>
    <w:rsid w:val="004F6E1D"/>
    <w:rsid w:val="004F7E53"/>
    <w:rsid w:val="00500FF5"/>
    <w:rsid w:val="0050114B"/>
    <w:rsid w:val="005025CF"/>
    <w:rsid w:val="00502D63"/>
    <w:rsid w:val="0050435E"/>
    <w:rsid w:val="00505CE0"/>
    <w:rsid w:val="00506A7F"/>
    <w:rsid w:val="00506EFE"/>
    <w:rsid w:val="00510207"/>
    <w:rsid w:val="00510EA6"/>
    <w:rsid w:val="00513EB2"/>
    <w:rsid w:val="00514010"/>
    <w:rsid w:val="00515926"/>
    <w:rsid w:val="00516E2F"/>
    <w:rsid w:val="00517215"/>
    <w:rsid w:val="00520FAC"/>
    <w:rsid w:val="0052708C"/>
    <w:rsid w:val="00527BFA"/>
    <w:rsid w:val="005323FA"/>
    <w:rsid w:val="005348FB"/>
    <w:rsid w:val="0053541E"/>
    <w:rsid w:val="00535B83"/>
    <w:rsid w:val="005366A9"/>
    <w:rsid w:val="005369CD"/>
    <w:rsid w:val="00542014"/>
    <w:rsid w:val="00542417"/>
    <w:rsid w:val="005426BE"/>
    <w:rsid w:val="005427F0"/>
    <w:rsid w:val="00542B26"/>
    <w:rsid w:val="005430BB"/>
    <w:rsid w:val="0054565A"/>
    <w:rsid w:val="00546617"/>
    <w:rsid w:val="00546820"/>
    <w:rsid w:val="00546DD0"/>
    <w:rsid w:val="005517EA"/>
    <w:rsid w:val="0055293E"/>
    <w:rsid w:val="00552D4A"/>
    <w:rsid w:val="00554865"/>
    <w:rsid w:val="0055602F"/>
    <w:rsid w:val="00560420"/>
    <w:rsid w:val="0056263E"/>
    <w:rsid w:val="00562C72"/>
    <w:rsid w:val="00563D73"/>
    <w:rsid w:val="005661E1"/>
    <w:rsid w:val="00566919"/>
    <w:rsid w:val="00566968"/>
    <w:rsid w:val="00566A95"/>
    <w:rsid w:val="00571149"/>
    <w:rsid w:val="00571CF8"/>
    <w:rsid w:val="0057396E"/>
    <w:rsid w:val="0057417D"/>
    <w:rsid w:val="00574912"/>
    <w:rsid w:val="00575E45"/>
    <w:rsid w:val="005765F9"/>
    <w:rsid w:val="00577AD0"/>
    <w:rsid w:val="00583D71"/>
    <w:rsid w:val="0059097F"/>
    <w:rsid w:val="00591BCA"/>
    <w:rsid w:val="005A3016"/>
    <w:rsid w:val="005A3CDD"/>
    <w:rsid w:val="005A3E3E"/>
    <w:rsid w:val="005B0CB0"/>
    <w:rsid w:val="005B1C6A"/>
    <w:rsid w:val="005B2647"/>
    <w:rsid w:val="005B2AAF"/>
    <w:rsid w:val="005B67F7"/>
    <w:rsid w:val="005C0251"/>
    <w:rsid w:val="005C0F6D"/>
    <w:rsid w:val="005C1897"/>
    <w:rsid w:val="005C307E"/>
    <w:rsid w:val="005C4C61"/>
    <w:rsid w:val="005C4D3C"/>
    <w:rsid w:val="005C6657"/>
    <w:rsid w:val="005D08D5"/>
    <w:rsid w:val="005D11E6"/>
    <w:rsid w:val="005D69C0"/>
    <w:rsid w:val="005E25AE"/>
    <w:rsid w:val="005E2DE5"/>
    <w:rsid w:val="005E3C76"/>
    <w:rsid w:val="005E5467"/>
    <w:rsid w:val="005E6799"/>
    <w:rsid w:val="005F0DC5"/>
    <w:rsid w:val="005F22F8"/>
    <w:rsid w:val="005F4825"/>
    <w:rsid w:val="005F4D83"/>
    <w:rsid w:val="005F6054"/>
    <w:rsid w:val="005F6118"/>
    <w:rsid w:val="005F67CA"/>
    <w:rsid w:val="005F74D2"/>
    <w:rsid w:val="006002AD"/>
    <w:rsid w:val="00601C13"/>
    <w:rsid w:val="00603294"/>
    <w:rsid w:val="00603866"/>
    <w:rsid w:val="00605936"/>
    <w:rsid w:val="00605A69"/>
    <w:rsid w:val="006075BA"/>
    <w:rsid w:val="006076B0"/>
    <w:rsid w:val="0061145A"/>
    <w:rsid w:val="00611C5D"/>
    <w:rsid w:val="0061335C"/>
    <w:rsid w:val="00616099"/>
    <w:rsid w:val="00624B75"/>
    <w:rsid w:val="00626168"/>
    <w:rsid w:val="006267D0"/>
    <w:rsid w:val="00627B4E"/>
    <w:rsid w:val="006302F1"/>
    <w:rsid w:val="0063105A"/>
    <w:rsid w:val="00633128"/>
    <w:rsid w:val="00633CBD"/>
    <w:rsid w:val="00635195"/>
    <w:rsid w:val="00635B70"/>
    <w:rsid w:val="0064163A"/>
    <w:rsid w:val="006423FD"/>
    <w:rsid w:val="00645ECD"/>
    <w:rsid w:val="00647B92"/>
    <w:rsid w:val="0065130F"/>
    <w:rsid w:val="006518F2"/>
    <w:rsid w:val="00653B46"/>
    <w:rsid w:val="00655B37"/>
    <w:rsid w:val="00656A89"/>
    <w:rsid w:val="00660B44"/>
    <w:rsid w:val="00663484"/>
    <w:rsid w:val="0066559A"/>
    <w:rsid w:val="00665B22"/>
    <w:rsid w:val="0066626F"/>
    <w:rsid w:val="00666975"/>
    <w:rsid w:val="0067003C"/>
    <w:rsid w:val="00670B5A"/>
    <w:rsid w:val="00672001"/>
    <w:rsid w:val="0067380F"/>
    <w:rsid w:val="00673BF7"/>
    <w:rsid w:val="0067637E"/>
    <w:rsid w:val="00676F40"/>
    <w:rsid w:val="006773FF"/>
    <w:rsid w:val="006778BB"/>
    <w:rsid w:val="00682F21"/>
    <w:rsid w:val="00683ED8"/>
    <w:rsid w:val="006849DA"/>
    <w:rsid w:val="00684E6A"/>
    <w:rsid w:val="00690BBA"/>
    <w:rsid w:val="00695295"/>
    <w:rsid w:val="006955B5"/>
    <w:rsid w:val="00695F59"/>
    <w:rsid w:val="00697532"/>
    <w:rsid w:val="00697E24"/>
    <w:rsid w:val="006A1C10"/>
    <w:rsid w:val="006A5000"/>
    <w:rsid w:val="006B2206"/>
    <w:rsid w:val="006B442A"/>
    <w:rsid w:val="006B4602"/>
    <w:rsid w:val="006B50BF"/>
    <w:rsid w:val="006B518F"/>
    <w:rsid w:val="006B656D"/>
    <w:rsid w:val="006C14B7"/>
    <w:rsid w:val="006C3488"/>
    <w:rsid w:val="006C34E3"/>
    <w:rsid w:val="006C3A0C"/>
    <w:rsid w:val="006C3B92"/>
    <w:rsid w:val="006C4112"/>
    <w:rsid w:val="006C7137"/>
    <w:rsid w:val="006D4C2D"/>
    <w:rsid w:val="006D579E"/>
    <w:rsid w:val="006E0F66"/>
    <w:rsid w:val="006E188E"/>
    <w:rsid w:val="006E26E6"/>
    <w:rsid w:val="006E46B4"/>
    <w:rsid w:val="006F0343"/>
    <w:rsid w:val="006F131E"/>
    <w:rsid w:val="006F16FE"/>
    <w:rsid w:val="006F1AB2"/>
    <w:rsid w:val="006F39F2"/>
    <w:rsid w:val="006F420C"/>
    <w:rsid w:val="006F4F34"/>
    <w:rsid w:val="006F5D50"/>
    <w:rsid w:val="006F5E66"/>
    <w:rsid w:val="00700310"/>
    <w:rsid w:val="0070050A"/>
    <w:rsid w:val="00701276"/>
    <w:rsid w:val="00701EF7"/>
    <w:rsid w:val="00703036"/>
    <w:rsid w:val="00704782"/>
    <w:rsid w:val="00705115"/>
    <w:rsid w:val="0070565F"/>
    <w:rsid w:val="00705C8A"/>
    <w:rsid w:val="00705D73"/>
    <w:rsid w:val="0071028F"/>
    <w:rsid w:val="00715F4B"/>
    <w:rsid w:val="00717354"/>
    <w:rsid w:val="007178FF"/>
    <w:rsid w:val="00720BA1"/>
    <w:rsid w:val="00721009"/>
    <w:rsid w:val="007225B1"/>
    <w:rsid w:val="00723D6D"/>
    <w:rsid w:val="007242D3"/>
    <w:rsid w:val="007261DE"/>
    <w:rsid w:val="00727AD1"/>
    <w:rsid w:val="00727B9C"/>
    <w:rsid w:val="007310C5"/>
    <w:rsid w:val="00731D75"/>
    <w:rsid w:val="007321FC"/>
    <w:rsid w:val="00736C75"/>
    <w:rsid w:val="007377B9"/>
    <w:rsid w:val="00743384"/>
    <w:rsid w:val="00743661"/>
    <w:rsid w:val="00743A21"/>
    <w:rsid w:val="0074515E"/>
    <w:rsid w:val="0074603A"/>
    <w:rsid w:val="00747820"/>
    <w:rsid w:val="00747A36"/>
    <w:rsid w:val="00750472"/>
    <w:rsid w:val="0075149A"/>
    <w:rsid w:val="007540B3"/>
    <w:rsid w:val="0075649C"/>
    <w:rsid w:val="007602BD"/>
    <w:rsid w:val="007609FA"/>
    <w:rsid w:val="00760E95"/>
    <w:rsid w:val="00761074"/>
    <w:rsid w:val="0076303D"/>
    <w:rsid w:val="00763928"/>
    <w:rsid w:val="00771073"/>
    <w:rsid w:val="00771A91"/>
    <w:rsid w:val="007771AD"/>
    <w:rsid w:val="007776F4"/>
    <w:rsid w:val="00782F81"/>
    <w:rsid w:val="007838BF"/>
    <w:rsid w:val="00784975"/>
    <w:rsid w:val="00786716"/>
    <w:rsid w:val="00790C3A"/>
    <w:rsid w:val="00792E23"/>
    <w:rsid w:val="0079391E"/>
    <w:rsid w:val="007A0EFC"/>
    <w:rsid w:val="007A5DDB"/>
    <w:rsid w:val="007A7477"/>
    <w:rsid w:val="007B06C8"/>
    <w:rsid w:val="007B15B1"/>
    <w:rsid w:val="007B411B"/>
    <w:rsid w:val="007B424C"/>
    <w:rsid w:val="007B47AD"/>
    <w:rsid w:val="007B52D2"/>
    <w:rsid w:val="007B53C7"/>
    <w:rsid w:val="007B7C57"/>
    <w:rsid w:val="007C2591"/>
    <w:rsid w:val="007D0E78"/>
    <w:rsid w:val="007D19E1"/>
    <w:rsid w:val="007D26C3"/>
    <w:rsid w:val="007D3AEE"/>
    <w:rsid w:val="007D57FD"/>
    <w:rsid w:val="007D7E4A"/>
    <w:rsid w:val="007E2830"/>
    <w:rsid w:val="007E3217"/>
    <w:rsid w:val="007E6F91"/>
    <w:rsid w:val="007E782D"/>
    <w:rsid w:val="007E7CFF"/>
    <w:rsid w:val="007F246F"/>
    <w:rsid w:val="007F2ED5"/>
    <w:rsid w:val="007F3EF5"/>
    <w:rsid w:val="007F558D"/>
    <w:rsid w:val="007F574F"/>
    <w:rsid w:val="007F684C"/>
    <w:rsid w:val="007F75E2"/>
    <w:rsid w:val="007F768B"/>
    <w:rsid w:val="007F7C0D"/>
    <w:rsid w:val="008026BD"/>
    <w:rsid w:val="00804119"/>
    <w:rsid w:val="00805708"/>
    <w:rsid w:val="008059A6"/>
    <w:rsid w:val="00805FF6"/>
    <w:rsid w:val="00806C78"/>
    <w:rsid w:val="0081316D"/>
    <w:rsid w:val="008139E6"/>
    <w:rsid w:val="00814D3F"/>
    <w:rsid w:val="008273B0"/>
    <w:rsid w:val="00832935"/>
    <w:rsid w:val="00832CE8"/>
    <w:rsid w:val="0083487C"/>
    <w:rsid w:val="00834BFB"/>
    <w:rsid w:val="008361A1"/>
    <w:rsid w:val="00836539"/>
    <w:rsid w:val="00836628"/>
    <w:rsid w:val="00836B99"/>
    <w:rsid w:val="008405FD"/>
    <w:rsid w:val="00840CAA"/>
    <w:rsid w:val="008419C0"/>
    <w:rsid w:val="00843F32"/>
    <w:rsid w:val="0084434A"/>
    <w:rsid w:val="00845654"/>
    <w:rsid w:val="0085041B"/>
    <w:rsid w:val="0085253D"/>
    <w:rsid w:val="00852B28"/>
    <w:rsid w:val="00852DA7"/>
    <w:rsid w:val="00853D06"/>
    <w:rsid w:val="00854CE0"/>
    <w:rsid w:val="008551EC"/>
    <w:rsid w:val="0085560C"/>
    <w:rsid w:val="00860EEC"/>
    <w:rsid w:val="00861DEE"/>
    <w:rsid w:val="008620BB"/>
    <w:rsid w:val="0086637F"/>
    <w:rsid w:val="00866893"/>
    <w:rsid w:val="0087186B"/>
    <w:rsid w:val="00872507"/>
    <w:rsid w:val="008759F4"/>
    <w:rsid w:val="00876C1E"/>
    <w:rsid w:val="00876C89"/>
    <w:rsid w:val="00877A10"/>
    <w:rsid w:val="00877B74"/>
    <w:rsid w:val="008816AC"/>
    <w:rsid w:val="00881F7B"/>
    <w:rsid w:val="00884729"/>
    <w:rsid w:val="0088488A"/>
    <w:rsid w:val="00885864"/>
    <w:rsid w:val="00886C83"/>
    <w:rsid w:val="008949DA"/>
    <w:rsid w:val="008A23AF"/>
    <w:rsid w:val="008A306D"/>
    <w:rsid w:val="008A52DC"/>
    <w:rsid w:val="008A534B"/>
    <w:rsid w:val="008A5F9D"/>
    <w:rsid w:val="008A64E4"/>
    <w:rsid w:val="008A66B9"/>
    <w:rsid w:val="008A7C50"/>
    <w:rsid w:val="008B0160"/>
    <w:rsid w:val="008B145D"/>
    <w:rsid w:val="008B4625"/>
    <w:rsid w:val="008B7E9C"/>
    <w:rsid w:val="008C09C4"/>
    <w:rsid w:val="008C351C"/>
    <w:rsid w:val="008C503C"/>
    <w:rsid w:val="008C65D0"/>
    <w:rsid w:val="008D1EAC"/>
    <w:rsid w:val="008D3B30"/>
    <w:rsid w:val="008D4C7F"/>
    <w:rsid w:val="008D5861"/>
    <w:rsid w:val="008E0636"/>
    <w:rsid w:val="008E10F3"/>
    <w:rsid w:val="008E30A6"/>
    <w:rsid w:val="008E3279"/>
    <w:rsid w:val="008E6957"/>
    <w:rsid w:val="008F0606"/>
    <w:rsid w:val="008F12CA"/>
    <w:rsid w:val="008F291C"/>
    <w:rsid w:val="008F3BD7"/>
    <w:rsid w:val="008F4F06"/>
    <w:rsid w:val="00900706"/>
    <w:rsid w:val="00901E0E"/>
    <w:rsid w:val="00906BA2"/>
    <w:rsid w:val="009106D9"/>
    <w:rsid w:val="00912ECE"/>
    <w:rsid w:val="00916217"/>
    <w:rsid w:val="009221E2"/>
    <w:rsid w:val="009261F1"/>
    <w:rsid w:val="00926A67"/>
    <w:rsid w:val="00933C07"/>
    <w:rsid w:val="00933F0E"/>
    <w:rsid w:val="0093631A"/>
    <w:rsid w:val="00936D88"/>
    <w:rsid w:val="00940295"/>
    <w:rsid w:val="009424FD"/>
    <w:rsid w:val="00943AA1"/>
    <w:rsid w:val="00944345"/>
    <w:rsid w:val="00944BE6"/>
    <w:rsid w:val="00952488"/>
    <w:rsid w:val="00953166"/>
    <w:rsid w:val="009578FC"/>
    <w:rsid w:val="00960117"/>
    <w:rsid w:val="009609F2"/>
    <w:rsid w:val="0096195C"/>
    <w:rsid w:val="00966126"/>
    <w:rsid w:val="0096741E"/>
    <w:rsid w:val="009716B5"/>
    <w:rsid w:val="00973032"/>
    <w:rsid w:val="009763DB"/>
    <w:rsid w:val="00976EE3"/>
    <w:rsid w:val="009779EE"/>
    <w:rsid w:val="00981BE3"/>
    <w:rsid w:val="00984F14"/>
    <w:rsid w:val="0098525D"/>
    <w:rsid w:val="0098561F"/>
    <w:rsid w:val="009860E2"/>
    <w:rsid w:val="00987DFF"/>
    <w:rsid w:val="00990642"/>
    <w:rsid w:val="00991727"/>
    <w:rsid w:val="00991A8F"/>
    <w:rsid w:val="00992B7D"/>
    <w:rsid w:val="0099304F"/>
    <w:rsid w:val="0099375A"/>
    <w:rsid w:val="009946EA"/>
    <w:rsid w:val="00995D88"/>
    <w:rsid w:val="00995FF6"/>
    <w:rsid w:val="00996352"/>
    <w:rsid w:val="009A148A"/>
    <w:rsid w:val="009A1A19"/>
    <w:rsid w:val="009A1DA6"/>
    <w:rsid w:val="009A46DC"/>
    <w:rsid w:val="009A677E"/>
    <w:rsid w:val="009A7C33"/>
    <w:rsid w:val="009A7EFD"/>
    <w:rsid w:val="009B0A41"/>
    <w:rsid w:val="009B0C75"/>
    <w:rsid w:val="009B0FFB"/>
    <w:rsid w:val="009B213C"/>
    <w:rsid w:val="009B2482"/>
    <w:rsid w:val="009B371E"/>
    <w:rsid w:val="009B3B8F"/>
    <w:rsid w:val="009B52E0"/>
    <w:rsid w:val="009B65E6"/>
    <w:rsid w:val="009C035C"/>
    <w:rsid w:val="009C2C1B"/>
    <w:rsid w:val="009C7737"/>
    <w:rsid w:val="009D0F4A"/>
    <w:rsid w:val="009D19B2"/>
    <w:rsid w:val="009D3942"/>
    <w:rsid w:val="009D586F"/>
    <w:rsid w:val="009D77E1"/>
    <w:rsid w:val="009E3CA2"/>
    <w:rsid w:val="009E5872"/>
    <w:rsid w:val="009E58A7"/>
    <w:rsid w:val="009E7E3B"/>
    <w:rsid w:val="009F1D35"/>
    <w:rsid w:val="009F2068"/>
    <w:rsid w:val="009F3DC8"/>
    <w:rsid w:val="00A01F29"/>
    <w:rsid w:val="00A02A1A"/>
    <w:rsid w:val="00A03562"/>
    <w:rsid w:val="00A03572"/>
    <w:rsid w:val="00A10B84"/>
    <w:rsid w:val="00A126D8"/>
    <w:rsid w:val="00A14D34"/>
    <w:rsid w:val="00A156C6"/>
    <w:rsid w:val="00A16900"/>
    <w:rsid w:val="00A175AE"/>
    <w:rsid w:val="00A201E0"/>
    <w:rsid w:val="00A21159"/>
    <w:rsid w:val="00A22F4F"/>
    <w:rsid w:val="00A279E4"/>
    <w:rsid w:val="00A32917"/>
    <w:rsid w:val="00A35501"/>
    <w:rsid w:val="00A4210B"/>
    <w:rsid w:val="00A44A4B"/>
    <w:rsid w:val="00A53D14"/>
    <w:rsid w:val="00A562AD"/>
    <w:rsid w:val="00A562B0"/>
    <w:rsid w:val="00A571DA"/>
    <w:rsid w:val="00A573B5"/>
    <w:rsid w:val="00A60CC6"/>
    <w:rsid w:val="00A61E20"/>
    <w:rsid w:val="00A63135"/>
    <w:rsid w:val="00A6360C"/>
    <w:rsid w:val="00A67FA8"/>
    <w:rsid w:val="00A775E2"/>
    <w:rsid w:val="00A80022"/>
    <w:rsid w:val="00A8100F"/>
    <w:rsid w:val="00A819C8"/>
    <w:rsid w:val="00A8206D"/>
    <w:rsid w:val="00A8242C"/>
    <w:rsid w:val="00A82AD6"/>
    <w:rsid w:val="00A848BC"/>
    <w:rsid w:val="00A8795E"/>
    <w:rsid w:val="00A91AA3"/>
    <w:rsid w:val="00A93657"/>
    <w:rsid w:val="00A944D6"/>
    <w:rsid w:val="00A94CD9"/>
    <w:rsid w:val="00A96334"/>
    <w:rsid w:val="00A97332"/>
    <w:rsid w:val="00AA13C1"/>
    <w:rsid w:val="00AA4344"/>
    <w:rsid w:val="00AA5F8B"/>
    <w:rsid w:val="00AA7D94"/>
    <w:rsid w:val="00AB14D0"/>
    <w:rsid w:val="00AB43A2"/>
    <w:rsid w:val="00AB5ED5"/>
    <w:rsid w:val="00AB77AC"/>
    <w:rsid w:val="00AB7EF1"/>
    <w:rsid w:val="00AC0BB3"/>
    <w:rsid w:val="00AC11AC"/>
    <w:rsid w:val="00AC11C5"/>
    <w:rsid w:val="00AC430D"/>
    <w:rsid w:val="00AC4B74"/>
    <w:rsid w:val="00AC6165"/>
    <w:rsid w:val="00AC6896"/>
    <w:rsid w:val="00AC7A02"/>
    <w:rsid w:val="00AD1810"/>
    <w:rsid w:val="00AD19F0"/>
    <w:rsid w:val="00AD3AA1"/>
    <w:rsid w:val="00AD5641"/>
    <w:rsid w:val="00AE02BF"/>
    <w:rsid w:val="00AE0682"/>
    <w:rsid w:val="00AE1FF1"/>
    <w:rsid w:val="00AE49BF"/>
    <w:rsid w:val="00AE4DEF"/>
    <w:rsid w:val="00AE6F77"/>
    <w:rsid w:val="00AE7DF7"/>
    <w:rsid w:val="00AF0679"/>
    <w:rsid w:val="00AF5060"/>
    <w:rsid w:val="00AF6F71"/>
    <w:rsid w:val="00B00313"/>
    <w:rsid w:val="00B01CF1"/>
    <w:rsid w:val="00B01EF5"/>
    <w:rsid w:val="00B0206A"/>
    <w:rsid w:val="00B021C4"/>
    <w:rsid w:val="00B0434D"/>
    <w:rsid w:val="00B06128"/>
    <w:rsid w:val="00B06963"/>
    <w:rsid w:val="00B11C30"/>
    <w:rsid w:val="00B13040"/>
    <w:rsid w:val="00B14740"/>
    <w:rsid w:val="00B17CAC"/>
    <w:rsid w:val="00B2098B"/>
    <w:rsid w:val="00B218AB"/>
    <w:rsid w:val="00B219D5"/>
    <w:rsid w:val="00B21EEB"/>
    <w:rsid w:val="00B2297D"/>
    <w:rsid w:val="00B23370"/>
    <w:rsid w:val="00B235D1"/>
    <w:rsid w:val="00B240C2"/>
    <w:rsid w:val="00B27753"/>
    <w:rsid w:val="00B27AC2"/>
    <w:rsid w:val="00B30075"/>
    <w:rsid w:val="00B32B04"/>
    <w:rsid w:val="00B32FE4"/>
    <w:rsid w:val="00B33D21"/>
    <w:rsid w:val="00B354CE"/>
    <w:rsid w:val="00B3580A"/>
    <w:rsid w:val="00B35A58"/>
    <w:rsid w:val="00B40E21"/>
    <w:rsid w:val="00B4269A"/>
    <w:rsid w:val="00B42C84"/>
    <w:rsid w:val="00B43D58"/>
    <w:rsid w:val="00B44593"/>
    <w:rsid w:val="00B448BD"/>
    <w:rsid w:val="00B4594F"/>
    <w:rsid w:val="00B517DE"/>
    <w:rsid w:val="00B533E5"/>
    <w:rsid w:val="00B54F3C"/>
    <w:rsid w:val="00B568B1"/>
    <w:rsid w:val="00B60EAA"/>
    <w:rsid w:val="00B67028"/>
    <w:rsid w:val="00B75ACB"/>
    <w:rsid w:val="00B775E7"/>
    <w:rsid w:val="00B86CBF"/>
    <w:rsid w:val="00B9163C"/>
    <w:rsid w:val="00B95B27"/>
    <w:rsid w:val="00B96BF4"/>
    <w:rsid w:val="00BA0287"/>
    <w:rsid w:val="00BA0501"/>
    <w:rsid w:val="00BA0648"/>
    <w:rsid w:val="00BA4F91"/>
    <w:rsid w:val="00BA7840"/>
    <w:rsid w:val="00BA7E4A"/>
    <w:rsid w:val="00BB050F"/>
    <w:rsid w:val="00BB2C9B"/>
    <w:rsid w:val="00BC1F44"/>
    <w:rsid w:val="00BC3855"/>
    <w:rsid w:val="00BC45A0"/>
    <w:rsid w:val="00BC6BCC"/>
    <w:rsid w:val="00BC73B5"/>
    <w:rsid w:val="00BD1C5A"/>
    <w:rsid w:val="00BD3764"/>
    <w:rsid w:val="00BD500F"/>
    <w:rsid w:val="00BD6430"/>
    <w:rsid w:val="00BD7074"/>
    <w:rsid w:val="00BE18AE"/>
    <w:rsid w:val="00BE2A9E"/>
    <w:rsid w:val="00BE51B4"/>
    <w:rsid w:val="00BE5D43"/>
    <w:rsid w:val="00BE76F5"/>
    <w:rsid w:val="00BF0510"/>
    <w:rsid w:val="00BF1008"/>
    <w:rsid w:val="00BF3729"/>
    <w:rsid w:val="00BF4973"/>
    <w:rsid w:val="00BF4D89"/>
    <w:rsid w:val="00BF75D8"/>
    <w:rsid w:val="00C03EFD"/>
    <w:rsid w:val="00C04BF2"/>
    <w:rsid w:val="00C05675"/>
    <w:rsid w:val="00C10805"/>
    <w:rsid w:val="00C10F72"/>
    <w:rsid w:val="00C209CF"/>
    <w:rsid w:val="00C20E47"/>
    <w:rsid w:val="00C2102A"/>
    <w:rsid w:val="00C21D18"/>
    <w:rsid w:val="00C22986"/>
    <w:rsid w:val="00C270AB"/>
    <w:rsid w:val="00C308A6"/>
    <w:rsid w:val="00C314EE"/>
    <w:rsid w:val="00C36219"/>
    <w:rsid w:val="00C423AC"/>
    <w:rsid w:val="00C45AEB"/>
    <w:rsid w:val="00C45DE5"/>
    <w:rsid w:val="00C5144D"/>
    <w:rsid w:val="00C54AF5"/>
    <w:rsid w:val="00C55B62"/>
    <w:rsid w:val="00C6499E"/>
    <w:rsid w:val="00C6783A"/>
    <w:rsid w:val="00C71129"/>
    <w:rsid w:val="00C72819"/>
    <w:rsid w:val="00C72F21"/>
    <w:rsid w:val="00C7310B"/>
    <w:rsid w:val="00C73B6F"/>
    <w:rsid w:val="00C74BA3"/>
    <w:rsid w:val="00C75D8D"/>
    <w:rsid w:val="00C7715E"/>
    <w:rsid w:val="00C77DB0"/>
    <w:rsid w:val="00C84F74"/>
    <w:rsid w:val="00C856A2"/>
    <w:rsid w:val="00C87E6B"/>
    <w:rsid w:val="00C90765"/>
    <w:rsid w:val="00CA2A66"/>
    <w:rsid w:val="00CA385B"/>
    <w:rsid w:val="00CA6536"/>
    <w:rsid w:val="00CA69A1"/>
    <w:rsid w:val="00CA750D"/>
    <w:rsid w:val="00CB52D4"/>
    <w:rsid w:val="00CB6B07"/>
    <w:rsid w:val="00CB6F1C"/>
    <w:rsid w:val="00CC2D9F"/>
    <w:rsid w:val="00CC3539"/>
    <w:rsid w:val="00CC453C"/>
    <w:rsid w:val="00CC7CB8"/>
    <w:rsid w:val="00CC7D34"/>
    <w:rsid w:val="00CD0C96"/>
    <w:rsid w:val="00CD1789"/>
    <w:rsid w:val="00CD1B44"/>
    <w:rsid w:val="00CD2DBB"/>
    <w:rsid w:val="00CD6CDB"/>
    <w:rsid w:val="00CE0993"/>
    <w:rsid w:val="00CE31C9"/>
    <w:rsid w:val="00CE3630"/>
    <w:rsid w:val="00CE4DE7"/>
    <w:rsid w:val="00CE5C93"/>
    <w:rsid w:val="00CE5E4B"/>
    <w:rsid w:val="00CF32FD"/>
    <w:rsid w:val="00CF3BD8"/>
    <w:rsid w:val="00CF5823"/>
    <w:rsid w:val="00CF7538"/>
    <w:rsid w:val="00D0163C"/>
    <w:rsid w:val="00D01672"/>
    <w:rsid w:val="00D02EE5"/>
    <w:rsid w:val="00D051A9"/>
    <w:rsid w:val="00D07F27"/>
    <w:rsid w:val="00D13966"/>
    <w:rsid w:val="00D15989"/>
    <w:rsid w:val="00D17AA4"/>
    <w:rsid w:val="00D2294F"/>
    <w:rsid w:val="00D23037"/>
    <w:rsid w:val="00D24790"/>
    <w:rsid w:val="00D24AB1"/>
    <w:rsid w:val="00D31636"/>
    <w:rsid w:val="00D31BC6"/>
    <w:rsid w:val="00D32385"/>
    <w:rsid w:val="00D33FE8"/>
    <w:rsid w:val="00D3421B"/>
    <w:rsid w:val="00D358F3"/>
    <w:rsid w:val="00D364E6"/>
    <w:rsid w:val="00D37004"/>
    <w:rsid w:val="00D37087"/>
    <w:rsid w:val="00D37867"/>
    <w:rsid w:val="00D409D9"/>
    <w:rsid w:val="00D425FF"/>
    <w:rsid w:val="00D44F5C"/>
    <w:rsid w:val="00D46062"/>
    <w:rsid w:val="00D519E0"/>
    <w:rsid w:val="00D51FD7"/>
    <w:rsid w:val="00D528DA"/>
    <w:rsid w:val="00D52C08"/>
    <w:rsid w:val="00D556A3"/>
    <w:rsid w:val="00D55895"/>
    <w:rsid w:val="00D55B4E"/>
    <w:rsid w:val="00D563F6"/>
    <w:rsid w:val="00D578E6"/>
    <w:rsid w:val="00D61738"/>
    <w:rsid w:val="00D62226"/>
    <w:rsid w:val="00D6429D"/>
    <w:rsid w:val="00D67AF9"/>
    <w:rsid w:val="00D67B81"/>
    <w:rsid w:val="00D72740"/>
    <w:rsid w:val="00D74E55"/>
    <w:rsid w:val="00D764EF"/>
    <w:rsid w:val="00D76F3F"/>
    <w:rsid w:val="00D81BE7"/>
    <w:rsid w:val="00D83532"/>
    <w:rsid w:val="00D83EE8"/>
    <w:rsid w:val="00D92AF1"/>
    <w:rsid w:val="00D93D99"/>
    <w:rsid w:val="00D948AA"/>
    <w:rsid w:val="00D952EB"/>
    <w:rsid w:val="00D97EFF"/>
    <w:rsid w:val="00DA00BE"/>
    <w:rsid w:val="00DA1153"/>
    <w:rsid w:val="00DA2C57"/>
    <w:rsid w:val="00DA3A15"/>
    <w:rsid w:val="00DA746F"/>
    <w:rsid w:val="00DA7ABA"/>
    <w:rsid w:val="00DA7C74"/>
    <w:rsid w:val="00DB2B7D"/>
    <w:rsid w:val="00DB3EA4"/>
    <w:rsid w:val="00DB4215"/>
    <w:rsid w:val="00DB7058"/>
    <w:rsid w:val="00DC0127"/>
    <w:rsid w:val="00DC2597"/>
    <w:rsid w:val="00DC58CA"/>
    <w:rsid w:val="00DD06EB"/>
    <w:rsid w:val="00DD4972"/>
    <w:rsid w:val="00DD5D62"/>
    <w:rsid w:val="00DE10DB"/>
    <w:rsid w:val="00DE20E7"/>
    <w:rsid w:val="00DE3365"/>
    <w:rsid w:val="00DE34FC"/>
    <w:rsid w:val="00DE36CF"/>
    <w:rsid w:val="00DE64F0"/>
    <w:rsid w:val="00DF0D40"/>
    <w:rsid w:val="00DF2287"/>
    <w:rsid w:val="00DF2B3F"/>
    <w:rsid w:val="00DF367B"/>
    <w:rsid w:val="00DF3D5B"/>
    <w:rsid w:val="00DF4387"/>
    <w:rsid w:val="00DF5E3E"/>
    <w:rsid w:val="00DF7F56"/>
    <w:rsid w:val="00E00F0F"/>
    <w:rsid w:val="00E01BB9"/>
    <w:rsid w:val="00E05A48"/>
    <w:rsid w:val="00E05F1A"/>
    <w:rsid w:val="00E10CD7"/>
    <w:rsid w:val="00E11C5C"/>
    <w:rsid w:val="00E123EA"/>
    <w:rsid w:val="00E13B5E"/>
    <w:rsid w:val="00E15119"/>
    <w:rsid w:val="00E17870"/>
    <w:rsid w:val="00E20813"/>
    <w:rsid w:val="00E20BFC"/>
    <w:rsid w:val="00E226BB"/>
    <w:rsid w:val="00E232F6"/>
    <w:rsid w:val="00E23E11"/>
    <w:rsid w:val="00E24723"/>
    <w:rsid w:val="00E25E3F"/>
    <w:rsid w:val="00E3129E"/>
    <w:rsid w:val="00E31C55"/>
    <w:rsid w:val="00E32BC8"/>
    <w:rsid w:val="00E35854"/>
    <w:rsid w:val="00E36398"/>
    <w:rsid w:val="00E37954"/>
    <w:rsid w:val="00E4008C"/>
    <w:rsid w:val="00E41DE3"/>
    <w:rsid w:val="00E4280B"/>
    <w:rsid w:val="00E42912"/>
    <w:rsid w:val="00E43D98"/>
    <w:rsid w:val="00E4426A"/>
    <w:rsid w:val="00E47D04"/>
    <w:rsid w:val="00E505F1"/>
    <w:rsid w:val="00E50F30"/>
    <w:rsid w:val="00E54693"/>
    <w:rsid w:val="00E5529C"/>
    <w:rsid w:val="00E61D12"/>
    <w:rsid w:val="00E627F9"/>
    <w:rsid w:val="00E62A73"/>
    <w:rsid w:val="00E64D1F"/>
    <w:rsid w:val="00E64E5F"/>
    <w:rsid w:val="00E66E23"/>
    <w:rsid w:val="00E722CE"/>
    <w:rsid w:val="00E734E9"/>
    <w:rsid w:val="00E74D84"/>
    <w:rsid w:val="00E7529E"/>
    <w:rsid w:val="00E75BF6"/>
    <w:rsid w:val="00E772E5"/>
    <w:rsid w:val="00E77571"/>
    <w:rsid w:val="00E77E46"/>
    <w:rsid w:val="00E82313"/>
    <w:rsid w:val="00E84BF4"/>
    <w:rsid w:val="00E8637B"/>
    <w:rsid w:val="00E90255"/>
    <w:rsid w:val="00E913D7"/>
    <w:rsid w:val="00E91409"/>
    <w:rsid w:val="00E91657"/>
    <w:rsid w:val="00E93C2B"/>
    <w:rsid w:val="00E941EB"/>
    <w:rsid w:val="00E959F3"/>
    <w:rsid w:val="00EA0DBF"/>
    <w:rsid w:val="00EA4D3B"/>
    <w:rsid w:val="00EA7AF1"/>
    <w:rsid w:val="00EB0C6B"/>
    <w:rsid w:val="00EB1871"/>
    <w:rsid w:val="00EB5F07"/>
    <w:rsid w:val="00EB6805"/>
    <w:rsid w:val="00EB6A76"/>
    <w:rsid w:val="00EB7CDF"/>
    <w:rsid w:val="00EC0158"/>
    <w:rsid w:val="00EC3069"/>
    <w:rsid w:val="00EC37A3"/>
    <w:rsid w:val="00EC6B55"/>
    <w:rsid w:val="00EC7BAA"/>
    <w:rsid w:val="00ED16E5"/>
    <w:rsid w:val="00ED1FF0"/>
    <w:rsid w:val="00ED4C20"/>
    <w:rsid w:val="00ED54A7"/>
    <w:rsid w:val="00ED6D1D"/>
    <w:rsid w:val="00EE0640"/>
    <w:rsid w:val="00EE189E"/>
    <w:rsid w:val="00EE35E1"/>
    <w:rsid w:val="00EE50A7"/>
    <w:rsid w:val="00EE528C"/>
    <w:rsid w:val="00EE54F2"/>
    <w:rsid w:val="00EE6A75"/>
    <w:rsid w:val="00EE7BC3"/>
    <w:rsid w:val="00EE7DBD"/>
    <w:rsid w:val="00EF128D"/>
    <w:rsid w:val="00EF518C"/>
    <w:rsid w:val="00F01B0B"/>
    <w:rsid w:val="00F021F9"/>
    <w:rsid w:val="00F02D94"/>
    <w:rsid w:val="00F04CB5"/>
    <w:rsid w:val="00F050B8"/>
    <w:rsid w:val="00F05F54"/>
    <w:rsid w:val="00F07894"/>
    <w:rsid w:val="00F10C6E"/>
    <w:rsid w:val="00F11315"/>
    <w:rsid w:val="00F11716"/>
    <w:rsid w:val="00F12FDB"/>
    <w:rsid w:val="00F14CFF"/>
    <w:rsid w:val="00F14FD7"/>
    <w:rsid w:val="00F16C5C"/>
    <w:rsid w:val="00F235D1"/>
    <w:rsid w:val="00F23734"/>
    <w:rsid w:val="00F23757"/>
    <w:rsid w:val="00F25A3E"/>
    <w:rsid w:val="00F30347"/>
    <w:rsid w:val="00F30513"/>
    <w:rsid w:val="00F31B0C"/>
    <w:rsid w:val="00F351CE"/>
    <w:rsid w:val="00F3591D"/>
    <w:rsid w:val="00F35AAA"/>
    <w:rsid w:val="00F42420"/>
    <w:rsid w:val="00F44E65"/>
    <w:rsid w:val="00F45E96"/>
    <w:rsid w:val="00F47970"/>
    <w:rsid w:val="00F511AE"/>
    <w:rsid w:val="00F52021"/>
    <w:rsid w:val="00F53EC4"/>
    <w:rsid w:val="00F552CE"/>
    <w:rsid w:val="00F55EF7"/>
    <w:rsid w:val="00F606AB"/>
    <w:rsid w:val="00F60A72"/>
    <w:rsid w:val="00F60B1B"/>
    <w:rsid w:val="00F63230"/>
    <w:rsid w:val="00F63324"/>
    <w:rsid w:val="00F801F8"/>
    <w:rsid w:val="00F831C5"/>
    <w:rsid w:val="00F850DF"/>
    <w:rsid w:val="00F91491"/>
    <w:rsid w:val="00F9458B"/>
    <w:rsid w:val="00F961B0"/>
    <w:rsid w:val="00F976B8"/>
    <w:rsid w:val="00F97F52"/>
    <w:rsid w:val="00FA05A8"/>
    <w:rsid w:val="00FA1206"/>
    <w:rsid w:val="00FA141D"/>
    <w:rsid w:val="00FA5B37"/>
    <w:rsid w:val="00FB04F8"/>
    <w:rsid w:val="00FB1AD2"/>
    <w:rsid w:val="00FB2B43"/>
    <w:rsid w:val="00FB32F6"/>
    <w:rsid w:val="00FB36FD"/>
    <w:rsid w:val="00FB5377"/>
    <w:rsid w:val="00FC0068"/>
    <w:rsid w:val="00FC350C"/>
    <w:rsid w:val="00FC5083"/>
    <w:rsid w:val="00FC513A"/>
    <w:rsid w:val="00FC6F6C"/>
    <w:rsid w:val="00FC7ED1"/>
    <w:rsid w:val="00FD12D7"/>
    <w:rsid w:val="00FD5EC1"/>
    <w:rsid w:val="00FD641D"/>
    <w:rsid w:val="00FD6A18"/>
    <w:rsid w:val="00FE03DB"/>
    <w:rsid w:val="00FE0759"/>
    <w:rsid w:val="00FE105E"/>
    <w:rsid w:val="00FE4561"/>
    <w:rsid w:val="00FE48F2"/>
    <w:rsid w:val="00FE58C8"/>
    <w:rsid w:val="00FE737F"/>
    <w:rsid w:val="00FE77A1"/>
    <w:rsid w:val="00FF2C4B"/>
    <w:rsid w:val="00FF3971"/>
    <w:rsid w:val="00FF5D33"/>
    <w:rsid w:val="00FF6607"/>
    <w:rsid w:val="00FF7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1589"/>
  <w15:docId w15:val="{5EB1455C-AFFA-46E5-8B6A-F1704C2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9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8"/>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8"/>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8"/>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8"/>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RR PGE Akapit z listą,Wypunktowanie,Tytuły,Lista num"/>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5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table" w:customStyle="1" w:styleId="Tabelasiatki1jasna1">
    <w:name w:val="Tabela siatki 1 — jasna1"/>
    <w:basedOn w:val="Standardowy"/>
    <w:uiPriority w:val="46"/>
    <w:rsid w:val="00684E6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
    <w:name w:val="Tabela siatki 1 — jasna11"/>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C75D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5D8D"/>
    <w:rPr>
      <w:rFonts w:ascii="Times New Roman" w:eastAsia="Times New Roman" w:hAnsi="Times New Roman" w:cs="Times New Roman"/>
      <w:sz w:val="24"/>
      <w:szCs w:val="24"/>
      <w:lang w:eastAsia="pl-PL"/>
    </w:rPr>
  </w:style>
  <w:style w:type="paragraph" w:customStyle="1" w:styleId="Default">
    <w:name w:val="Default"/>
    <w:rsid w:val="005426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225">
      <w:bodyDiv w:val="1"/>
      <w:marLeft w:val="0"/>
      <w:marRight w:val="0"/>
      <w:marTop w:val="0"/>
      <w:marBottom w:val="0"/>
      <w:divBdr>
        <w:top w:val="none" w:sz="0" w:space="0" w:color="auto"/>
        <w:left w:val="none" w:sz="0" w:space="0" w:color="auto"/>
        <w:bottom w:val="none" w:sz="0" w:space="0" w:color="auto"/>
        <w:right w:val="none" w:sz="0" w:space="0" w:color="auto"/>
      </w:divBdr>
    </w:div>
    <w:div w:id="49042576">
      <w:bodyDiv w:val="1"/>
      <w:marLeft w:val="0"/>
      <w:marRight w:val="0"/>
      <w:marTop w:val="0"/>
      <w:marBottom w:val="0"/>
      <w:divBdr>
        <w:top w:val="none" w:sz="0" w:space="0" w:color="auto"/>
        <w:left w:val="none" w:sz="0" w:space="0" w:color="auto"/>
        <w:bottom w:val="none" w:sz="0" w:space="0" w:color="auto"/>
        <w:right w:val="none" w:sz="0" w:space="0" w:color="auto"/>
      </w:divBdr>
    </w:div>
    <w:div w:id="61681692">
      <w:bodyDiv w:val="1"/>
      <w:marLeft w:val="0"/>
      <w:marRight w:val="0"/>
      <w:marTop w:val="0"/>
      <w:marBottom w:val="0"/>
      <w:divBdr>
        <w:top w:val="none" w:sz="0" w:space="0" w:color="auto"/>
        <w:left w:val="none" w:sz="0" w:space="0" w:color="auto"/>
        <w:bottom w:val="none" w:sz="0" w:space="0" w:color="auto"/>
        <w:right w:val="none" w:sz="0" w:space="0" w:color="auto"/>
      </w:divBdr>
    </w:div>
    <w:div w:id="83647141">
      <w:bodyDiv w:val="1"/>
      <w:marLeft w:val="0"/>
      <w:marRight w:val="0"/>
      <w:marTop w:val="0"/>
      <w:marBottom w:val="0"/>
      <w:divBdr>
        <w:top w:val="none" w:sz="0" w:space="0" w:color="auto"/>
        <w:left w:val="none" w:sz="0" w:space="0" w:color="auto"/>
        <w:bottom w:val="none" w:sz="0" w:space="0" w:color="auto"/>
        <w:right w:val="none" w:sz="0" w:space="0" w:color="auto"/>
      </w:divBdr>
    </w:div>
    <w:div w:id="177890977">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48848781">
      <w:bodyDiv w:val="1"/>
      <w:marLeft w:val="0"/>
      <w:marRight w:val="0"/>
      <w:marTop w:val="0"/>
      <w:marBottom w:val="0"/>
      <w:divBdr>
        <w:top w:val="none" w:sz="0" w:space="0" w:color="auto"/>
        <w:left w:val="none" w:sz="0" w:space="0" w:color="auto"/>
        <w:bottom w:val="none" w:sz="0" w:space="0" w:color="auto"/>
        <w:right w:val="none" w:sz="0" w:space="0" w:color="auto"/>
      </w:divBdr>
    </w:div>
    <w:div w:id="256058072">
      <w:bodyDiv w:val="1"/>
      <w:marLeft w:val="0"/>
      <w:marRight w:val="0"/>
      <w:marTop w:val="0"/>
      <w:marBottom w:val="0"/>
      <w:divBdr>
        <w:top w:val="none" w:sz="0" w:space="0" w:color="auto"/>
        <w:left w:val="none" w:sz="0" w:space="0" w:color="auto"/>
        <w:bottom w:val="none" w:sz="0" w:space="0" w:color="auto"/>
        <w:right w:val="none" w:sz="0" w:space="0" w:color="auto"/>
      </w:divBdr>
    </w:div>
    <w:div w:id="325983605">
      <w:bodyDiv w:val="1"/>
      <w:marLeft w:val="0"/>
      <w:marRight w:val="0"/>
      <w:marTop w:val="0"/>
      <w:marBottom w:val="0"/>
      <w:divBdr>
        <w:top w:val="none" w:sz="0" w:space="0" w:color="auto"/>
        <w:left w:val="none" w:sz="0" w:space="0" w:color="auto"/>
        <w:bottom w:val="none" w:sz="0" w:space="0" w:color="auto"/>
        <w:right w:val="none" w:sz="0" w:space="0" w:color="auto"/>
      </w:divBdr>
    </w:div>
    <w:div w:id="4250010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32114785">
      <w:bodyDiv w:val="1"/>
      <w:marLeft w:val="0"/>
      <w:marRight w:val="0"/>
      <w:marTop w:val="0"/>
      <w:marBottom w:val="0"/>
      <w:divBdr>
        <w:top w:val="none" w:sz="0" w:space="0" w:color="auto"/>
        <w:left w:val="none" w:sz="0" w:space="0" w:color="auto"/>
        <w:bottom w:val="none" w:sz="0" w:space="0" w:color="auto"/>
        <w:right w:val="none" w:sz="0" w:space="0" w:color="auto"/>
      </w:divBdr>
    </w:div>
    <w:div w:id="566692367">
      <w:bodyDiv w:val="1"/>
      <w:marLeft w:val="0"/>
      <w:marRight w:val="0"/>
      <w:marTop w:val="0"/>
      <w:marBottom w:val="0"/>
      <w:divBdr>
        <w:top w:val="none" w:sz="0" w:space="0" w:color="auto"/>
        <w:left w:val="none" w:sz="0" w:space="0" w:color="auto"/>
        <w:bottom w:val="none" w:sz="0" w:space="0" w:color="auto"/>
        <w:right w:val="none" w:sz="0" w:space="0" w:color="auto"/>
      </w:divBdr>
    </w:div>
    <w:div w:id="601380606">
      <w:bodyDiv w:val="1"/>
      <w:marLeft w:val="0"/>
      <w:marRight w:val="0"/>
      <w:marTop w:val="0"/>
      <w:marBottom w:val="0"/>
      <w:divBdr>
        <w:top w:val="none" w:sz="0" w:space="0" w:color="auto"/>
        <w:left w:val="none" w:sz="0" w:space="0" w:color="auto"/>
        <w:bottom w:val="none" w:sz="0" w:space="0" w:color="auto"/>
        <w:right w:val="none" w:sz="0" w:space="0" w:color="auto"/>
      </w:divBdr>
    </w:div>
    <w:div w:id="733893267">
      <w:bodyDiv w:val="1"/>
      <w:marLeft w:val="0"/>
      <w:marRight w:val="0"/>
      <w:marTop w:val="0"/>
      <w:marBottom w:val="0"/>
      <w:divBdr>
        <w:top w:val="none" w:sz="0" w:space="0" w:color="auto"/>
        <w:left w:val="none" w:sz="0" w:space="0" w:color="auto"/>
        <w:bottom w:val="none" w:sz="0" w:space="0" w:color="auto"/>
        <w:right w:val="none" w:sz="0" w:space="0" w:color="auto"/>
      </w:divBdr>
    </w:div>
    <w:div w:id="742533530">
      <w:bodyDiv w:val="1"/>
      <w:marLeft w:val="0"/>
      <w:marRight w:val="0"/>
      <w:marTop w:val="0"/>
      <w:marBottom w:val="0"/>
      <w:divBdr>
        <w:top w:val="none" w:sz="0" w:space="0" w:color="auto"/>
        <w:left w:val="none" w:sz="0" w:space="0" w:color="auto"/>
        <w:bottom w:val="none" w:sz="0" w:space="0" w:color="auto"/>
        <w:right w:val="none" w:sz="0" w:space="0" w:color="auto"/>
      </w:divBdr>
    </w:div>
    <w:div w:id="793057624">
      <w:bodyDiv w:val="1"/>
      <w:marLeft w:val="0"/>
      <w:marRight w:val="0"/>
      <w:marTop w:val="0"/>
      <w:marBottom w:val="0"/>
      <w:divBdr>
        <w:top w:val="none" w:sz="0" w:space="0" w:color="auto"/>
        <w:left w:val="none" w:sz="0" w:space="0" w:color="auto"/>
        <w:bottom w:val="none" w:sz="0" w:space="0" w:color="auto"/>
        <w:right w:val="none" w:sz="0" w:space="0" w:color="auto"/>
      </w:divBdr>
    </w:div>
    <w:div w:id="826088844">
      <w:bodyDiv w:val="1"/>
      <w:marLeft w:val="0"/>
      <w:marRight w:val="0"/>
      <w:marTop w:val="0"/>
      <w:marBottom w:val="0"/>
      <w:divBdr>
        <w:top w:val="none" w:sz="0" w:space="0" w:color="auto"/>
        <w:left w:val="none" w:sz="0" w:space="0" w:color="auto"/>
        <w:bottom w:val="none" w:sz="0" w:space="0" w:color="auto"/>
        <w:right w:val="none" w:sz="0" w:space="0" w:color="auto"/>
      </w:divBdr>
    </w:div>
    <w:div w:id="894319337">
      <w:bodyDiv w:val="1"/>
      <w:marLeft w:val="0"/>
      <w:marRight w:val="0"/>
      <w:marTop w:val="0"/>
      <w:marBottom w:val="0"/>
      <w:divBdr>
        <w:top w:val="none" w:sz="0" w:space="0" w:color="auto"/>
        <w:left w:val="none" w:sz="0" w:space="0" w:color="auto"/>
        <w:bottom w:val="none" w:sz="0" w:space="0" w:color="auto"/>
        <w:right w:val="none" w:sz="0" w:space="0" w:color="auto"/>
      </w:divBdr>
    </w:div>
    <w:div w:id="983776170">
      <w:bodyDiv w:val="1"/>
      <w:marLeft w:val="0"/>
      <w:marRight w:val="0"/>
      <w:marTop w:val="0"/>
      <w:marBottom w:val="0"/>
      <w:divBdr>
        <w:top w:val="none" w:sz="0" w:space="0" w:color="auto"/>
        <w:left w:val="none" w:sz="0" w:space="0" w:color="auto"/>
        <w:bottom w:val="none" w:sz="0" w:space="0" w:color="auto"/>
        <w:right w:val="none" w:sz="0" w:space="0" w:color="auto"/>
      </w:divBdr>
    </w:div>
    <w:div w:id="1019816847">
      <w:bodyDiv w:val="1"/>
      <w:marLeft w:val="0"/>
      <w:marRight w:val="0"/>
      <w:marTop w:val="0"/>
      <w:marBottom w:val="0"/>
      <w:divBdr>
        <w:top w:val="none" w:sz="0" w:space="0" w:color="auto"/>
        <w:left w:val="none" w:sz="0" w:space="0" w:color="auto"/>
        <w:bottom w:val="none" w:sz="0" w:space="0" w:color="auto"/>
        <w:right w:val="none" w:sz="0" w:space="0" w:color="auto"/>
      </w:divBdr>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
    <w:div w:id="1454251012">
      <w:bodyDiv w:val="1"/>
      <w:marLeft w:val="0"/>
      <w:marRight w:val="0"/>
      <w:marTop w:val="0"/>
      <w:marBottom w:val="0"/>
      <w:divBdr>
        <w:top w:val="none" w:sz="0" w:space="0" w:color="auto"/>
        <w:left w:val="none" w:sz="0" w:space="0" w:color="auto"/>
        <w:bottom w:val="none" w:sz="0" w:space="0" w:color="auto"/>
        <w:right w:val="none" w:sz="0" w:space="0" w:color="auto"/>
      </w:divBdr>
    </w:div>
    <w:div w:id="1539389933">
      <w:bodyDiv w:val="1"/>
      <w:marLeft w:val="0"/>
      <w:marRight w:val="0"/>
      <w:marTop w:val="0"/>
      <w:marBottom w:val="0"/>
      <w:divBdr>
        <w:top w:val="none" w:sz="0" w:space="0" w:color="auto"/>
        <w:left w:val="none" w:sz="0" w:space="0" w:color="auto"/>
        <w:bottom w:val="none" w:sz="0" w:space="0" w:color="auto"/>
        <w:right w:val="none" w:sz="0" w:space="0" w:color="auto"/>
      </w:divBdr>
    </w:div>
    <w:div w:id="159154733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60309301">
      <w:bodyDiv w:val="1"/>
      <w:marLeft w:val="0"/>
      <w:marRight w:val="0"/>
      <w:marTop w:val="0"/>
      <w:marBottom w:val="0"/>
      <w:divBdr>
        <w:top w:val="none" w:sz="0" w:space="0" w:color="auto"/>
        <w:left w:val="none" w:sz="0" w:space="0" w:color="auto"/>
        <w:bottom w:val="none" w:sz="0" w:space="0" w:color="auto"/>
        <w:right w:val="none" w:sz="0" w:space="0" w:color="auto"/>
      </w:divBdr>
    </w:div>
    <w:div w:id="1685550392">
      <w:bodyDiv w:val="1"/>
      <w:marLeft w:val="0"/>
      <w:marRight w:val="0"/>
      <w:marTop w:val="0"/>
      <w:marBottom w:val="0"/>
      <w:divBdr>
        <w:top w:val="none" w:sz="0" w:space="0" w:color="auto"/>
        <w:left w:val="none" w:sz="0" w:space="0" w:color="auto"/>
        <w:bottom w:val="none" w:sz="0" w:space="0" w:color="auto"/>
        <w:right w:val="none" w:sz="0" w:space="0" w:color="auto"/>
      </w:divBdr>
    </w:div>
    <w:div w:id="1685663753">
      <w:bodyDiv w:val="1"/>
      <w:marLeft w:val="0"/>
      <w:marRight w:val="0"/>
      <w:marTop w:val="0"/>
      <w:marBottom w:val="0"/>
      <w:divBdr>
        <w:top w:val="none" w:sz="0" w:space="0" w:color="auto"/>
        <w:left w:val="none" w:sz="0" w:space="0" w:color="auto"/>
        <w:bottom w:val="none" w:sz="0" w:space="0" w:color="auto"/>
        <w:right w:val="none" w:sz="0" w:space="0" w:color="auto"/>
      </w:divBdr>
    </w:div>
    <w:div w:id="1689722386">
      <w:bodyDiv w:val="1"/>
      <w:marLeft w:val="0"/>
      <w:marRight w:val="0"/>
      <w:marTop w:val="0"/>
      <w:marBottom w:val="0"/>
      <w:divBdr>
        <w:top w:val="none" w:sz="0" w:space="0" w:color="auto"/>
        <w:left w:val="none" w:sz="0" w:space="0" w:color="auto"/>
        <w:bottom w:val="none" w:sz="0" w:space="0" w:color="auto"/>
        <w:right w:val="none" w:sz="0" w:space="0" w:color="auto"/>
      </w:divBdr>
    </w:div>
    <w:div w:id="1707900152">
      <w:bodyDiv w:val="1"/>
      <w:marLeft w:val="0"/>
      <w:marRight w:val="0"/>
      <w:marTop w:val="0"/>
      <w:marBottom w:val="0"/>
      <w:divBdr>
        <w:top w:val="none" w:sz="0" w:space="0" w:color="auto"/>
        <w:left w:val="none" w:sz="0" w:space="0" w:color="auto"/>
        <w:bottom w:val="none" w:sz="0" w:space="0" w:color="auto"/>
        <w:right w:val="none" w:sz="0" w:space="0" w:color="auto"/>
      </w:divBdr>
    </w:div>
    <w:div w:id="1724677847">
      <w:bodyDiv w:val="1"/>
      <w:marLeft w:val="0"/>
      <w:marRight w:val="0"/>
      <w:marTop w:val="0"/>
      <w:marBottom w:val="0"/>
      <w:divBdr>
        <w:top w:val="none" w:sz="0" w:space="0" w:color="auto"/>
        <w:left w:val="none" w:sz="0" w:space="0" w:color="auto"/>
        <w:bottom w:val="none" w:sz="0" w:space="0" w:color="auto"/>
        <w:right w:val="none" w:sz="0" w:space="0" w:color="auto"/>
      </w:divBdr>
    </w:div>
    <w:div w:id="1751192707">
      <w:bodyDiv w:val="1"/>
      <w:marLeft w:val="0"/>
      <w:marRight w:val="0"/>
      <w:marTop w:val="0"/>
      <w:marBottom w:val="0"/>
      <w:divBdr>
        <w:top w:val="none" w:sz="0" w:space="0" w:color="auto"/>
        <w:left w:val="none" w:sz="0" w:space="0" w:color="auto"/>
        <w:bottom w:val="none" w:sz="0" w:space="0" w:color="auto"/>
        <w:right w:val="none" w:sz="0" w:space="0" w:color="auto"/>
      </w:divBdr>
    </w:div>
    <w:div w:id="1957642654">
      <w:bodyDiv w:val="1"/>
      <w:marLeft w:val="0"/>
      <w:marRight w:val="0"/>
      <w:marTop w:val="0"/>
      <w:marBottom w:val="0"/>
      <w:divBdr>
        <w:top w:val="none" w:sz="0" w:space="0" w:color="auto"/>
        <w:left w:val="none" w:sz="0" w:space="0" w:color="auto"/>
        <w:bottom w:val="none" w:sz="0" w:space="0" w:color="auto"/>
        <w:right w:val="none" w:sz="0" w:space="0" w:color="auto"/>
      </w:divBdr>
    </w:div>
    <w:div w:id="2011062267">
      <w:bodyDiv w:val="1"/>
      <w:marLeft w:val="0"/>
      <w:marRight w:val="0"/>
      <w:marTop w:val="0"/>
      <w:marBottom w:val="0"/>
      <w:divBdr>
        <w:top w:val="none" w:sz="0" w:space="0" w:color="auto"/>
        <w:left w:val="none" w:sz="0" w:space="0" w:color="auto"/>
        <w:bottom w:val="none" w:sz="0" w:space="0" w:color="auto"/>
        <w:right w:val="none" w:sz="0" w:space="0" w:color="auto"/>
      </w:divBdr>
    </w:div>
    <w:div w:id="2039626617">
      <w:bodyDiv w:val="1"/>
      <w:marLeft w:val="0"/>
      <w:marRight w:val="0"/>
      <w:marTop w:val="0"/>
      <w:marBottom w:val="0"/>
      <w:divBdr>
        <w:top w:val="none" w:sz="0" w:space="0" w:color="auto"/>
        <w:left w:val="none" w:sz="0" w:space="0" w:color="auto"/>
        <w:bottom w:val="none" w:sz="0" w:space="0" w:color="auto"/>
        <w:right w:val="none" w:sz="0" w:space="0" w:color="auto"/>
      </w:divBdr>
    </w:div>
    <w:div w:id="2089106458">
      <w:bodyDiv w:val="1"/>
      <w:marLeft w:val="0"/>
      <w:marRight w:val="0"/>
      <w:marTop w:val="0"/>
      <w:marBottom w:val="0"/>
      <w:divBdr>
        <w:top w:val="none" w:sz="0" w:space="0" w:color="auto"/>
        <w:left w:val="none" w:sz="0" w:space="0" w:color="auto"/>
        <w:bottom w:val="none" w:sz="0" w:space="0" w:color="auto"/>
        <w:right w:val="none" w:sz="0" w:space="0" w:color="auto"/>
      </w:divBdr>
    </w:div>
    <w:div w:id="2093549323">
      <w:bodyDiv w:val="1"/>
      <w:marLeft w:val="0"/>
      <w:marRight w:val="0"/>
      <w:marTop w:val="0"/>
      <w:marBottom w:val="0"/>
      <w:divBdr>
        <w:top w:val="none" w:sz="0" w:space="0" w:color="auto"/>
        <w:left w:val="none" w:sz="0" w:space="0" w:color="auto"/>
        <w:bottom w:val="none" w:sz="0" w:space="0" w:color="auto"/>
        <w:right w:val="none" w:sz="0" w:space="0" w:color="auto"/>
      </w:divBdr>
    </w:div>
    <w:div w:id="2119790095">
      <w:bodyDiv w:val="1"/>
      <w:marLeft w:val="0"/>
      <w:marRight w:val="0"/>
      <w:marTop w:val="0"/>
      <w:marBottom w:val="0"/>
      <w:divBdr>
        <w:top w:val="none" w:sz="0" w:space="0" w:color="auto"/>
        <w:left w:val="none" w:sz="0" w:space="0" w:color="auto"/>
        <w:bottom w:val="none" w:sz="0" w:space="0" w:color="auto"/>
        <w:right w:val="none" w:sz="0" w:space="0" w:color="auto"/>
      </w:divBdr>
    </w:div>
    <w:div w:id="2133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kabata@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atarzyna.bak-mazur\Desktop\enea\zespoly-mlynowe\agnieszka.obierak@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styles" Target="style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9649-C99D-4A10-8E61-56E866526FA8}">
  <ds:schemaRefs>
    <ds:schemaRef ds:uri="http://schemas.openxmlformats.org/officeDocument/2006/bibliography"/>
  </ds:schemaRefs>
</ds:datastoreItem>
</file>

<file path=customXml/itemProps2.xml><?xml version="1.0" encoding="utf-8"?>
<ds:datastoreItem xmlns:ds="http://schemas.openxmlformats.org/officeDocument/2006/customXml" ds:itemID="{6ED49B7A-C512-4EB1-A0DD-A2D55CFF0085}">
  <ds:schemaRefs>
    <ds:schemaRef ds:uri="http://schemas.openxmlformats.org/officeDocument/2006/bibliography"/>
  </ds:schemaRefs>
</ds:datastoreItem>
</file>

<file path=customXml/itemProps3.xml><?xml version="1.0" encoding="utf-8"?>
<ds:datastoreItem xmlns:ds="http://schemas.openxmlformats.org/officeDocument/2006/customXml" ds:itemID="{044D4203-6AF5-46F9-AA40-766F1A8C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11758</Words>
  <Characters>70550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2</cp:revision>
  <cp:lastPrinted>2020-03-19T06:07:00Z</cp:lastPrinted>
  <dcterms:created xsi:type="dcterms:W3CDTF">2020-03-19T06:08:00Z</dcterms:created>
  <dcterms:modified xsi:type="dcterms:W3CDTF">2020-03-19T06:08:00Z</dcterms:modified>
</cp:coreProperties>
</file>